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199B" w:rsidRDefault="00F1199B" w:rsidP="00F1199B">
      <w:pPr>
        <w:tabs>
          <w:tab w:val="left" w:pos="394"/>
        </w:tabs>
        <w:jc w:val="center"/>
        <w:rPr>
          <w:rFonts w:ascii="Courier New" w:hAnsi="Courier New" w:cs="Courier New"/>
          <w:noProof/>
        </w:rPr>
      </w:pPr>
      <w:r>
        <w:rPr>
          <w:noProof/>
        </w:rPr>
        <w:drawing>
          <wp:inline distT="0" distB="0" distL="0" distR="0">
            <wp:extent cx="2286000" cy="1004555"/>
            <wp:effectExtent l="0" t="0" r="0" b="5715"/>
            <wp:docPr id="1" name="Picture 1" descr="http://www.jacobsonhospital.org/publishImages/index~~element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jacobsonhospital.org/publishImages/index~~element32.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2704" cy="1011896"/>
                    </a:xfrm>
                    <a:prstGeom prst="rect">
                      <a:avLst/>
                    </a:prstGeom>
                    <a:noFill/>
                    <a:ln>
                      <a:noFill/>
                    </a:ln>
                  </pic:spPr>
                </pic:pic>
              </a:graphicData>
            </a:graphic>
          </wp:inline>
        </w:drawing>
      </w:r>
    </w:p>
    <w:p w:rsidR="007C24D7" w:rsidRPr="009529D1" w:rsidRDefault="009529D1" w:rsidP="00C85B54">
      <w:pPr>
        <w:jc w:val="center"/>
        <w:rPr>
          <w:rFonts w:ascii="Palatino Linotype" w:hAnsi="Palatino Linotype"/>
        </w:rPr>
      </w:pPr>
      <w:r>
        <w:rPr>
          <w:rFonts w:ascii="Palatino Linotype" w:hAnsi="Palatino Linotype"/>
          <w:noProof/>
          <w:sz w:val="40"/>
          <w:szCs w:val="40"/>
        </w:rPr>
        <w:drawing>
          <wp:inline distT="0" distB="0" distL="0" distR="0">
            <wp:extent cx="5658928" cy="351083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sQOQObrz1aVZXj1yTX1yrCefpQ5Gve9N73z2AgdbMk.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65021" cy="3514613"/>
                    </a:xfrm>
                    <a:prstGeom prst="rect">
                      <a:avLst/>
                    </a:prstGeom>
                  </pic:spPr>
                </pic:pic>
              </a:graphicData>
            </a:graphic>
          </wp:inline>
        </w:drawing>
      </w:r>
    </w:p>
    <w:p w:rsidR="009529D1" w:rsidRPr="002A7E7A" w:rsidRDefault="009D7C9B" w:rsidP="009529D1">
      <w:pPr>
        <w:jc w:val="center"/>
        <w:rPr>
          <w:rFonts w:ascii="Palatino Linotype" w:hAnsi="Palatino Linotype"/>
          <w:sz w:val="40"/>
          <w:szCs w:val="40"/>
        </w:rPr>
      </w:pPr>
      <w:r>
        <w:rPr>
          <w:rFonts w:ascii="Palatino Linotype" w:hAnsi="Palatino Linotype"/>
          <w:sz w:val="40"/>
          <w:szCs w:val="40"/>
        </w:rPr>
        <w:t>Implementation Strategy</w:t>
      </w:r>
      <w:r w:rsidR="009529D1" w:rsidRPr="002A7E7A">
        <w:rPr>
          <w:rFonts w:ascii="Palatino Linotype" w:hAnsi="Palatino Linotype"/>
          <w:sz w:val="40"/>
          <w:szCs w:val="40"/>
        </w:rPr>
        <w:t xml:space="preserve"> Planning</w:t>
      </w:r>
      <w:r w:rsidR="00AF1344">
        <w:rPr>
          <w:rFonts w:ascii="Palatino Linotype" w:hAnsi="Palatino Linotype"/>
          <w:sz w:val="40"/>
          <w:szCs w:val="40"/>
        </w:rPr>
        <w:t xml:space="preserve"> Report</w:t>
      </w:r>
    </w:p>
    <w:p w:rsidR="009529D1" w:rsidRDefault="00E67A92" w:rsidP="009529D1">
      <w:pPr>
        <w:jc w:val="center"/>
        <w:rPr>
          <w:rFonts w:ascii="Palatino Linotype" w:hAnsi="Palatino Linotype"/>
          <w:sz w:val="40"/>
          <w:szCs w:val="40"/>
        </w:rPr>
      </w:pPr>
      <w:r>
        <w:rPr>
          <w:rFonts w:ascii="Palatino Linotype" w:hAnsi="Palatino Linotype"/>
          <w:sz w:val="40"/>
          <w:szCs w:val="40"/>
        </w:rPr>
        <w:t>Jacobson Memorial Hospital Care Center</w:t>
      </w:r>
    </w:p>
    <w:p w:rsidR="00C95805" w:rsidRDefault="00C95805" w:rsidP="00C95805">
      <w:pPr>
        <w:spacing w:after="0" w:line="240" w:lineRule="auto"/>
        <w:rPr>
          <w:rFonts w:ascii="Palatino Linotype" w:hAnsi="Palatino Linotype"/>
          <w:sz w:val="40"/>
          <w:szCs w:val="40"/>
        </w:rPr>
      </w:pPr>
      <w:r w:rsidRPr="009529D1">
        <w:rPr>
          <w:rFonts w:ascii="Palatino Linotype" w:hAnsi="Palatino Linotype"/>
          <w:b/>
          <w:sz w:val="24"/>
        </w:rPr>
        <w:t>Facilitated by</w:t>
      </w:r>
    </w:p>
    <w:p w:rsidR="003845B7" w:rsidRDefault="00F1199B" w:rsidP="00C95805">
      <w:pPr>
        <w:spacing w:after="0" w:line="240" w:lineRule="auto"/>
        <w:rPr>
          <w:rFonts w:ascii="Palatino Linotype" w:hAnsi="Palatino Linotype"/>
        </w:rPr>
      </w:pPr>
      <w:r>
        <w:rPr>
          <w:rFonts w:ascii="Palatino Linotype" w:hAnsi="Palatino Linotype"/>
        </w:rPr>
        <w:t>Ken Hall</w:t>
      </w:r>
    </w:p>
    <w:p w:rsidR="00C95805" w:rsidRDefault="00F1199B" w:rsidP="00C95805">
      <w:pPr>
        <w:spacing w:after="0" w:line="240" w:lineRule="auto"/>
        <w:rPr>
          <w:rFonts w:ascii="Palatino Linotype" w:hAnsi="Palatino Linotype"/>
        </w:rPr>
      </w:pPr>
      <w:r>
        <w:rPr>
          <w:rFonts w:ascii="Palatino Linotype" w:hAnsi="Palatino Linotype"/>
        </w:rPr>
        <w:t>Tiffany Knauf</w:t>
      </w:r>
    </w:p>
    <w:p w:rsidR="00C95805" w:rsidRPr="009529D1" w:rsidRDefault="00C95805" w:rsidP="00C95805">
      <w:pPr>
        <w:spacing w:after="0" w:line="240" w:lineRule="auto"/>
        <w:rPr>
          <w:rFonts w:ascii="Palatino Linotype" w:hAnsi="Palatino Linotype"/>
        </w:rPr>
      </w:pPr>
      <w:r w:rsidRPr="009529D1">
        <w:rPr>
          <w:rFonts w:ascii="Palatino Linotype" w:hAnsi="Palatino Linotype"/>
        </w:rPr>
        <w:t>Center for Rural Health</w:t>
      </w:r>
    </w:p>
    <w:p w:rsidR="00C95805" w:rsidRDefault="00C95805" w:rsidP="00C95805">
      <w:pPr>
        <w:spacing w:after="0" w:line="240" w:lineRule="auto"/>
        <w:rPr>
          <w:b/>
          <w:noProof/>
          <w:sz w:val="24"/>
          <w:szCs w:val="24"/>
        </w:rPr>
      </w:pPr>
      <w:r>
        <w:rPr>
          <w:rFonts w:ascii="Palatino Linotype" w:hAnsi="Palatino Linotype"/>
        </w:rPr>
        <w:t xml:space="preserve">The University of North Dakota </w:t>
      </w:r>
      <w:r w:rsidRPr="009529D1">
        <w:rPr>
          <w:rFonts w:ascii="Palatino Linotype" w:hAnsi="Palatino Linotype"/>
        </w:rPr>
        <w:t>School of Medicine and Health Sciences</w:t>
      </w:r>
    </w:p>
    <w:p w:rsidR="00C95805" w:rsidRPr="009127C0" w:rsidRDefault="00C95805" w:rsidP="00C95805">
      <w:pPr>
        <w:spacing w:after="0" w:line="240" w:lineRule="auto"/>
        <w:ind w:left="7200"/>
        <w:rPr>
          <w:rFonts w:ascii="Palatino Linotype" w:hAnsi="Palatino Linotype"/>
        </w:rPr>
      </w:pPr>
      <w:r>
        <w:rPr>
          <w:b/>
          <w:noProof/>
          <w:sz w:val="24"/>
          <w:szCs w:val="24"/>
        </w:rPr>
        <w:drawing>
          <wp:inline distT="0" distB="0" distL="0" distR="0">
            <wp:extent cx="1664898" cy="554966"/>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H logo.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66123" cy="555374"/>
                    </a:xfrm>
                    <a:prstGeom prst="rect">
                      <a:avLst/>
                    </a:prstGeom>
                  </pic:spPr>
                </pic:pic>
              </a:graphicData>
            </a:graphic>
          </wp:inline>
        </w:drawing>
      </w:r>
    </w:p>
    <w:p w:rsidR="00C95805" w:rsidRPr="00E514F4" w:rsidRDefault="00C95805" w:rsidP="00C95805">
      <w:pPr>
        <w:spacing w:after="0" w:line="240" w:lineRule="auto"/>
        <w:rPr>
          <w:rFonts w:ascii="Palatino Linotype" w:hAnsi="Palatino Linotype"/>
        </w:rPr>
      </w:pPr>
      <w:r w:rsidRPr="00243700">
        <w:rPr>
          <w:rFonts w:ascii="Palatino Linotype" w:hAnsi="Palatino Linotype"/>
          <w:b/>
          <w:sz w:val="24"/>
          <w:szCs w:val="24"/>
        </w:rPr>
        <w:t>Funded by</w:t>
      </w:r>
      <w:r>
        <w:rPr>
          <w:rFonts w:ascii="Palatino Linotype" w:hAnsi="Palatino Linotype"/>
        </w:rPr>
        <w:br/>
        <w:t>T</w:t>
      </w:r>
      <w:r w:rsidRPr="009529D1">
        <w:rPr>
          <w:rFonts w:ascii="Palatino Linotype" w:hAnsi="Palatino Linotype"/>
        </w:rPr>
        <w:t>he</w:t>
      </w:r>
      <w:r>
        <w:rPr>
          <w:rFonts w:ascii="Palatino Linotype" w:hAnsi="Palatino Linotype"/>
        </w:rPr>
        <w:t xml:space="preserve">Department of </w:t>
      </w:r>
      <w:r w:rsidRPr="009529D1">
        <w:rPr>
          <w:rFonts w:ascii="Palatino Linotype" w:hAnsi="Palatino Linotype"/>
        </w:rPr>
        <w:t>Health and Human Services</w:t>
      </w:r>
      <w:r>
        <w:rPr>
          <w:rFonts w:ascii="Palatino Linotype" w:hAnsi="Palatino Linotype"/>
        </w:rPr>
        <w:t>,</w:t>
      </w:r>
    </w:p>
    <w:p w:rsidR="00C95805" w:rsidRPr="009127C0" w:rsidRDefault="00C95805" w:rsidP="00C95805">
      <w:pPr>
        <w:spacing w:after="0" w:line="240" w:lineRule="auto"/>
        <w:rPr>
          <w:rFonts w:ascii="Palatino Linotype" w:hAnsi="Palatino Linotype"/>
        </w:rPr>
      </w:pPr>
      <w:r w:rsidRPr="009529D1">
        <w:rPr>
          <w:rFonts w:ascii="Palatino Linotype" w:hAnsi="Palatino Linotype"/>
        </w:rPr>
        <w:t>Health Resources and Services Administration</w:t>
      </w:r>
      <w:r>
        <w:rPr>
          <w:rFonts w:ascii="Palatino Linotype" w:hAnsi="Palatino Linotype"/>
        </w:rPr>
        <w:t xml:space="preserve">, Federal </w:t>
      </w:r>
      <w:r w:rsidRPr="009529D1">
        <w:rPr>
          <w:rFonts w:ascii="Palatino Linotype" w:hAnsi="Palatino Linotype"/>
        </w:rPr>
        <w:t>Office of Rural Health Policy</w:t>
      </w:r>
      <w:r>
        <w:rPr>
          <w:rFonts w:ascii="Palatino Linotype" w:hAnsi="Palatino Linotype"/>
        </w:rPr>
        <w:t xml:space="preserve">, </w:t>
      </w:r>
      <w:r w:rsidRPr="009529D1">
        <w:rPr>
          <w:rFonts w:ascii="Palatino Linotype" w:hAnsi="Palatino Linotype"/>
        </w:rPr>
        <w:t xml:space="preserve">North Dakota Medicare Rural Hospital Flexibility </w:t>
      </w:r>
      <w:r>
        <w:rPr>
          <w:rFonts w:ascii="Palatino Linotype" w:hAnsi="Palatino Linotype"/>
        </w:rPr>
        <w:t xml:space="preserve">Grant </w:t>
      </w:r>
      <w:r w:rsidRPr="009529D1">
        <w:rPr>
          <w:rFonts w:ascii="Palatino Linotype" w:hAnsi="Palatino Linotype"/>
        </w:rPr>
        <w:t>Program</w:t>
      </w:r>
    </w:p>
    <w:p w:rsidR="00E51A65" w:rsidRDefault="00E51A65" w:rsidP="00C85B54">
      <w:pPr>
        <w:spacing w:after="0" w:line="240" w:lineRule="auto"/>
        <w:rPr>
          <w:rFonts w:ascii="Palatino Linotype" w:hAnsi="Palatino Linotype"/>
          <w:b/>
        </w:rPr>
      </w:pPr>
      <w:r w:rsidRPr="0036597C">
        <w:rPr>
          <w:rFonts w:ascii="Palatino Linotype" w:hAnsi="Palatino Linotype"/>
          <w:b/>
        </w:rPr>
        <w:lastRenderedPageBreak/>
        <w:t>Introduction</w:t>
      </w:r>
    </w:p>
    <w:p w:rsidR="00C85B54" w:rsidRPr="00C85B54" w:rsidRDefault="00C85B54" w:rsidP="00C85B54">
      <w:pPr>
        <w:spacing w:after="0" w:line="240" w:lineRule="auto"/>
        <w:rPr>
          <w:rFonts w:ascii="Palatino Linotype" w:hAnsi="Palatino Linotype"/>
        </w:rPr>
      </w:pPr>
    </w:p>
    <w:p w:rsidR="00E51A65" w:rsidRPr="007C0137" w:rsidRDefault="00F1199B" w:rsidP="007C0137">
      <w:pPr>
        <w:rPr>
          <w:rFonts w:ascii="Palatino Linotype" w:hAnsi="Palatino Linotype"/>
        </w:rPr>
      </w:pPr>
      <w:r>
        <w:rPr>
          <w:rFonts w:ascii="Palatino Linotype" w:hAnsi="Palatino Linotype" w:cs="Times New Roman"/>
        </w:rPr>
        <w:t>Jacobson Memorial Hospital Care Center</w:t>
      </w:r>
      <w:r w:rsidR="00991DBB">
        <w:rPr>
          <w:rFonts w:ascii="Palatino Linotype" w:hAnsi="Palatino Linotype" w:cs="Times New Roman"/>
        </w:rPr>
        <w:t>&amp; Clinics</w:t>
      </w:r>
      <w:r>
        <w:rPr>
          <w:rFonts w:ascii="Palatino Linotype" w:hAnsi="Palatino Linotype" w:cs="Times New Roman"/>
        </w:rPr>
        <w:t xml:space="preserve"> (JMHCC),</w:t>
      </w:r>
      <w:r w:rsidR="00503CA1" w:rsidRPr="007C0137">
        <w:rPr>
          <w:rFonts w:ascii="Palatino Linotype" w:hAnsi="Palatino Linotype" w:cs="Times New Roman"/>
        </w:rPr>
        <w:t xml:space="preserve">which includes </w:t>
      </w:r>
      <w:r w:rsidR="00E51A65" w:rsidRPr="007C0137">
        <w:rPr>
          <w:rFonts w:ascii="Palatino Linotype" w:hAnsi="Palatino Linotype" w:cs="Times New Roman"/>
        </w:rPr>
        <w:t>a Critical Access Hospital (CAH)</w:t>
      </w:r>
      <w:r w:rsidR="009169CE" w:rsidRPr="007C0137">
        <w:rPr>
          <w:rFonts w:ascii="Palatino Linotype" w:hAnsi="Palatino Linotype" w:cs="Times New Roman"/>
        </w:rPr>
        <w:t>,</w:t>
      </w:r>
      <w:r w:rsidR="00E51A65" w:rsidRPr="007C0137">
        <w:rPr>
          <w:rFonts w:ascii="Palatino Linotype" w:hAnsi="Palatino Linotype" w:cs="Times New Roman"/>
        </w:rPr>
        <w:t xml:space="preserve"> held a strategic planning w</w:t>
      </w:r>
      <w:r w:rsidR="004456D1" w:rsidRPr="007C0137">
        <w:rPr>
          <w:rFonts w:ascii="Palatino Linotype" w:hAnsi="Palatino Linotype" w:cs="Times New Roman"/>
        </w:rPr>
        <w:t xml:space="preserve">orkshop </w:t>
      </w:r>
      <w:r w:rsidR="00E44032" w:rsidRPr="007C0137">
        <w:rPr>
          <w:rFonts w:ascii="Palatino Linotype" w:hAnsi="Palatino Linotype" w:cs="Times New Roman"/>
        </w:rPr>
        <w:t>in</w:t>
      </w:r>
      <w:r>
        <w:rPr>
          <w:rFonts w:ascii="Palatino Linotype" w:hAnsi="Palatino Linotype" w:cs="Times New Roman"/>
        </w:rPr>
        <w:t xml:space="preserve"> Elgin on June 3, 2014</w:t>
      </w:r>
      <w:r w:rsidR="00991DBB">
        <w:rPr>
          <w:rFonts w:ascii="Palatino Linotype" w:hAnsi="Palatino Linotype" w:cs="Times New Roman"/>
        </w:rPr>
        <w:t xml:space="preserve"> as part of a meeting about a Community H</w:t>
      </w:r>
      <w:r>
        <w:rPr>
          <w:rFonts w:ascii="Palatino Linotype" w:hAnsi="Palatino Linotype" w:cs="Times New Roman"/>
        </w:rPr>
        <w:t xml:space="preserve">ealth </w:t>
      </w:r>
      <w:r w:rsidR="00991DBB">
        <w:rPr>
          <w:rFonts w:ascii="Palatino Linotype" w:hAnsi="Palatino Linotype" w:cs="Times New Roman"/>
        </w:rPr>
        <w:t>N</w:t>
      </w:r>
      <w:r>
        <w:rPr>
          <w:rFonts w:ascii="Palatino Linotype" w:hAnsi="Palatino Linotype" w:cs="Times New Roman"/>
        </w:rPr>
        <w:t xml:space="preserve">eeds </w:t>
      </w:r>
      <w:r w:rsidR="00991DBB">
        <w:rPr>
          <w:rFonts w:ascii="Palatino Linotype" w:hAnsi="Palatino Linotype" w:cs="Times New Roman"/>
        </w:rPr>
        <w:t>A</w:t>
      </w:r>
      <w:r>
        <w:rPr>
          <w:rFonts w:ascii="Palatino Linotype" w:hAnsi="Palatino Linotype" w:cs="Times New Roman"/>
        </w:rPr>
        <w:t xml:space="preserve">ssessment </w:t>
      </w:r>
      <w:r w:rsidR="00991DBB">
        <w:rPr>
          <w:rFonts w:ascii="Palatino Linotype" w:hAnsi="Palatino Linotype" w:cs="Times New Roman"/>
        </w:rPr>
        <w:t xml:space="preserve">(CHNA) </w:t>
      </w:r>
      <w:r>
        <w:rPr>
          <w:rFonts w:ascii="Palatino Linotype" w:hAnsi="Palatino Linotype" w:cs="Times New Roman"/>
        </w:rPr>
        <w:t>that was conducted in Grant County.</w:t>
      </w:r>
      <w:r w:rsidR="00F21B4C">
        <w:rPr>
          <w:rFonts w:ascii="Palatino Linotype" w:hAnsi="Palatino Linotype" w:cs="Times New Roman"/>
        </w:rPr>
        <w:t xml:space="preserve"> JMHCC collaborated with Custer Health, the local public health unit, in conducting the assessment.</w:t>
      </w:r>
      <w:r w:rsidR="00E44032" w:rsidRPr="007C0137">
        <w:rPr>
          <w:rFonts w:ascii="Palatino Linotype" w:hAnsi="Palatino Linotype" w:cs="Times New Roman"/>
        </w:rPr>
        <w:t xml:space="preserve">Two representatives from the Center for Rural Health at the University of North Dakota School of Medicine and Health Sciences facilitated the meeting, which was attended by </w:t>
      </w:r>
      <w:r>
        <w:rPr>
          <w:rFonts w:ascii="Palatino Linotype" w:hAnsi="Palatino Linotype" w:cs="Times New Roman"/>
        </w:rPr>
        <w:t xml:space="preserve">13 community members, including </w:t>
      </w:r>
      <w:r w:rsidR="00E44032" w:rsidRPr="007C0137">
        <w:rPr>
          <w:rFonts w:ascii="Palatino Linotype" w:hAnsi="Palatino Linotype" w:cs="Times New Roman"/>
        </w:rPr>
        <w:t>members of the h</w:t>
      </w:r>
      <w:r w:rsidR="00166FBE">
        <w:rPr>
          <w:rFonts w:ascii="Palatino Linotype" w:hAnsi="Palatino Linotype" w:cs="Times New Roman"/>
        </w:rPr>
        <w:t>ospital’s administrative staff.</w:t>
      </w:r>
    </w:p>
    <w:p w:rsidR="00F311EE" w:rsidRPr="007C0137" w:rsidRDefault="00D85D3C" w:rsidP="007C0137">
      <w:pPr>
        <w:autoSpaceDE w:val="0"/>
        <w:autoSpaceDN w:val="0"/>
        <w:adjustRightInd w:val="0"/>
        <w:spacing w:after="0"/>
        <w:rPr>
          <w:rFonts w:ascii="Palatino Linotype" w:hAnsi="Palatino Linotype" w:cs="Times New Roman"/>
        </w:rPr>
      </w:pPr>
      <w:r w:rsidRPr="007C0137">
        <w:rPr>
          <w:rFonts w:ascii="Palatino Linotype" w:hAnsi="Palatino Linotype" w:cs="Times New Roman"/>
        </w:rPr>
        <w:t>T</w:t>
      </w:r>
      <w:r w:rsidR="004456D1" w:rsidRPr="007C0137">
        <w:rPr>
          <w:rFonts w:ascii="Palatino Linotype" w:hAnsi="Palatino Linotype" w:cs="Times New Roman"/>
        </w:rPr>
        <w:t>he strategic planning workshop wa</w:t>
      </w:r>
      <w:r w:rsidRPr="007C0137">
        <w:rPr>
          <w:rFonts w:ascii="Palatino Linotype" w:hAnsi="Palatino Linotype" w:cs="Times New Roman"/>
        </w:rPr>
        <w:t>s</w:t>
      </w:r>
      <w:r w:rsidR="00BC503A" w:rsidRPr="007C0137">
        <w:rPr>
          <w:rFonts w:ascii="Palatino Linotype" w:hAnsi="Palatino Linotype" w:cs="Times New Roman"/>
        </w:rPr>
        <w:t xml:space="preserve"> a continuation of the overall </w:t>
      </w:r>
      <w:r w:rsidR="00991DBB">
        <w:rPr>
          <w:rFonts w:ascii="Palatino Linotype" w:hAnsi="Palatino Linotype" w:cs="Times New Roman"/>
        </w:rPr>
        <w:t>CHNA</w:t>
      </w:r>
      <w:r w:rsidRPr="007C0137">
        <w:rPr>
          <w:rFonts w:ascii="Palatino Linotype" w:hAnsi="Palatino Linotype" w:cs="Times New Roman"/>
        </w:rPr>
        <w:t xml:space="preserve"> process</w:t>
      </w:r>
      <w:r w:rsidR="004456D1" w:rsidRPr="007C0137">
        <w:rPr>
          <w:rFonts w:ascii="Palatino Linotype" w:hAnsi="Palatino Linotype" w:cs="Times New Roman"/>
        </w:rPr>
        <w:t>,</w:t>
      </w:r>
      <w:r w:rsidRPr="007C0137">
        <w:rPr>
          <w:rFonts w:ascii="Palatino Linotype" w:hAnsi="Palatino Linotype" w:cs="Times New Roman"/>
        </w:rPr>
        <w:t xml:space="preserve"> which is a requirement </w:t>
      </w:r>
      <w:r w:rsidR="000906D3" w:rsidRPr="007C0137">
        <w:rPr>
          <w:rFonts w:ascii="Palatino Linotype" w:hAnsi="Palatino Linotype" w:cs="Times New Roman"/>
        </w:rPr>
        <w:t>of</w:t>
      </w:r>
      <w:r w:rsidRPr="007C0137">
        <w:rPr>
          <w:rFonts w:ascii="Palatino Linotype" w:hAnsi="Palatino Linotype" w:cs="Times New Roman"/>
        </w:rPr>
        <w:t xml:space="preserve"> the Affordable Care Act (ACA)</w:t>
      </w:r>
      <w:r w:rsidR="009169CE" w:rsidRPr="007C0137">
        <w:rPr>
          <w:rFonts w:ascii="Palatino Linotype" w:hAnsi="Palatino Linotype" w:cs="Times New Roman"/>
        </w:rPr>
        <w:t xml:space="preserve">. The </w:t>
      </w:r>
      <w:r w:rsidR="002A7E7A" w:rsidRPr="007C0137">
        <w:rPr>
          <w:rFonts w:ascii="Palatino Linotype" w:hAnsi="Palatino Linotype" w:cs="Times New Roman"/>
        </w:rPr>
        <w:t>legislation mandates</w:t>
      </w:r>
      <w:r w:rsidRPr="007C0137">
        <w:rPr>
          <w:rFonts w:ascii="Palatino Linotype" w:hAnsi="Palatino Linotype" w:cs="Times New Roman"/>
        </w:rPr>
        <w:t xml:space="preserve"> that non-profit hospitals conduct a </w:t>
      </w:r>
      <w:r w:rsidR="00BC503A" w:rsidRPr="007C0137">
        <w:rPr>
          <w:rFonts w:ascii="Palatino Linotype" w:hAnsi="Palatino Linotype" w:cs="Times New Roman"/>
        </w:rPr>
        <w:t>CHNA</w:t>
      </w:r>
      <w:r w:rsidR="005E62F9" w:rsidRPr="007C0137">
        <w:rPr>
          <w:rFonts w:ascii="Palatino Linotype" w:hAnsi="Palatino Linotype" w:cs="Times New Roman"/>
        </w:rPr>
        <w:t xml:space="preserve">at least </w:t>
      </w:r>
      <w:r w:rsidRPr="007C0137">
        <w:rPr>
          <w:rFonts w:ascii="Palatino Linotype" w:hAnsi="Palatino Linotype" w:cs="Times New Roman"/>
        </w:rPr>
        <w:t xml:space="preserve">every three years, </w:t>
      </w:r>
      <w:r w:rsidR="004456D1" w:rsidRPr="007C0137">
        <w:rPr>
          <w:rFonts w:ascii="Palatino Linotype" w:hAnsi="Palatino Linotype" w:cs="Times New Roman"/>
        </w:rPr>
        <w:t>examine</w:t>
      </w:r>
      <w:r w:rsidRPr="007C0137">
        <w:rPr>
          <w:rFonts w:ascii="Palatino Linotype" w:hAnsi="Palatino Linotype" w:cs="Times New Roman"/>
        </w:rPr>
        <w:t xml:space="preserve"> input from com</w:t>
      </w:r>
      <w:r w:rsidR="004456D1" w:rsidRPr="007C0137">
        <w:rPr>
          <w:rFonts w:ascii="Palatino Linotype" w:hAnsi="Palatino Linotype" w:cs="Times New Roman"/>
        </w:rPr>
        <w:t>munity representatives, public</w:t>
      </w:r>
      <w:r w:rsidRPr="007C0137">
        <w:rPr>
          <w:rFonts w:ascii="Palatino Linotype" w:hAnsi="Palatino Linotype" w:cs="Times New Roman"/>
        </w:rPr>
        <w:t xml:space="preserve">ly disseminate the results, prioritize community health needs, and develop a written implementation strategy (a health improvement plan) to </w:t>
      </w:r>
      <w:r w:rsidR="00E61A44" w:rsidRPr="007C0137">
        <w:rPr>
          <w:rFonts w:ascii="Palatino Linotype" w:hAnsi="Palatino Linotype" w:cs="Times New Roman"/>
        </w:rPr>
        <w:t xml:space="preserve">help </w:t>
      </w:r>
      <w:r w:rsidRPr="007C0137">
        <w:rPr>
          <w:rFonts w:ascii="Palatino Linotype" w:hAnsi="Palatino Linotype" w:cs="Times New Roman"/>
        </w:rPr>
        <w:t>meet the needs</w:t>
      </w:r>
      <w:r w:rsidR="00E61A44" w:rsidRPr="007C0137">
        <w:rPr>
          <w:rFonts w:ascii="Palatino Linotype" w:hAnsi="Palatino Linotype" w:cs="Times New Roman"/>
        </w:rPr>
        <w:t xml:space="preserve"> identified in the CHNA. </w:t>
      </w:r>
      <w:r w:rsidR="008E253C" w:rsidRPr="008E253C">
        <w:rPr>
          <w:rFonts w:ascii="Palatino Linotype" w:hAnsi="Palatino Linotype" w:cs="Times New Roman"/>
        </w:rPr>
        <w:t>With assistance from the Center fo</w:t>
      </w:r>
      <w:r w:rsidR="008E253C">
        <w:rPr>
          <w:rFonts w:ascii="Palatino Linotype" w:hAnsi="Palatino Linotype" w:cs="Times New Roman"/>
        </w:rPr>
        <w:t xml:space="preserve">r Rural Health, </w:t>
      </w:r>
      <w:r w:rsidR="00991DBB">
        <w:rPr>
          <w:rFonts w:ascii="Palatino Linotype" w:hAnsi="Palatino Linotype" w:cs="Times New Roman"/>
        </w:rPr>
        <w:t>JMHCC</w:t>
      </w:r>
      <w:r w:rsidR="008E253C">
        <w:rPr>
          <w:rFonts w:ascii="Palatino Linotype" w:hAnsi="Palatino Linotype" w:cs="Times New Roman"/>
        </w:rPr>
        <w:t xml:space="preserve"> conducted the needs assessment portion of the process </w:t>
      </w:r>
      <w:r w:rsidR="00F21B4C">
        <w:rPr>
          <w:rFonts w:ascii="Palatino Linotype" w:hAnsi="Palatino Linotype" w:cs="Times New Roman"/>
        </w:rPr>
        <w:t>throughout the spring of 2014</w:t>
      </w:r>
      <w:r w:rsidR="008E253C">
        <w:rPr>
          <w:rFonts w:ascii="Palatino Linotype" w:hAnsi="Palatino Linotype" w:cs="Times New Roman"/>
        </w:rPr>
        <w:t xml:space="preserve">. </w:t>
      </w:r>
    </w:p>
    <w:p w:rsidR="00E96143" w:rsidRDefault="00E96143" w:rsidP="009169CE">
      <w:pPr>
        <w:autoSpaceDE w:val="0"/>
        <w:autoSpaceDN w:val="0"/>
        <w:adjustRightInd w:val="0"/>
        <w:spacing w:after="0"/>
        <w:rPr>
          <w:rFonts w:ascii="Palatino Linotype" w:hAnsi="Palatino Linotype" w:cs="Times New Roman"/>
        </w:rPr>
      </w:pPr>
    </w:p>
    <w:p w:rsidR="00B51DCE" w:rsidRPr="00B51DCE" w:rsidRDefault="00B51DCE" w:rsidP="00B51DCE">
      <w:pPr>
        <w:autoSpaceDE w:val="0"/>
        <w:autoSpaceDN w:val="0"/>
        <w:adjustRightInd w:val="0"/>
        <w:spacing w:after="0"/>
        <w:rPr>
          <w:rFonts w:ascii="Palatino Linotype" w:hAnsi="Palatino Linotype" w:cs="Times New Roman"/>
        </w:rPr>
      </w:pPr>
      <w:r w:rsidRPr="00B51DCE">
        <w:rPr>
          <w:rFonts w:ascii="Palatino Linotype" w:hAnsi="Palatino Linotype" w:cs="Times New Roman"/>
        </w:rPr>
        <w:t xml:space="preserve">The purpose of the workshop was to initiate a more formalized strategic planning process resulting in </w:t>
      </w:r>
      <w:r w:rsidR="00DA2ECC">
        <w:rPr>
          <w:rFonts w:ascii="Palatino Linotype" w:hAnsi="Palatino Linotype" w:cs="Times New Roman"/>
        </w:rPr>
        <w:t xml:space="preserve">a written implementation strategy to help </w:t>
      </w:r>
      <w:r w:rsidR="00E61A44">
        <w:rPr>
          <w:rFonts w:ascii="Palatino Linotype" w:hAnsi="Palatino Linotype" w:cs="Times New Roman"/>
        </w:rPr>
        <w:t>address</w:t>
      </w:r>
      <w:r w:rsidRPr="00B51DCE">
        <w:rPr>
          <w:rFonts w:ascii="Palatino Linotype" w:hAnsi="Palatino Linotype" w:cs="Times New Roman"/>
        </w:rPr>
        <w:t xml:space="preserve"> the identified significant community health needs. Strategic planning is a technique to assist a group to analyze current condit</w:t>
      </w:r>
      <w:r w:rsidR="00AF1791">
        <w:rPr>
          <w:rFonts w:ascii="Palatino Linotype" w:hAnsi="Palatino Linotype" w:cs="Times New Roman"/>
        </w:rPr>
        <w:t xml:space="preserve">ions and </w:t>
      </w:r>
      <w:r w:rsidRPr="00B51DCE">
        <w:rPr>
          <w:rFonts w:ascii="Palatino Linotype" w:hAnsi="Palatino Linotype" w:cs="Times New Roman"/>
        </w:rPr>
        <w:t xml:space="preserve">then develop strategies to address a set of issues and/or concerns. </w:t>
      </w:r>
      <w:r w:rsidR="00E61A44">
        <w:rPr>
          <w:rFonts w:ascii="Palatino Linotype" w:hAnsi="Palatino Linotype" w:cs="Times New Roman"/>
        </w:rPr>
        <w:t xml:space="preserve">Workshop facilitators used a </w:t>
      </w:r>
      <w:r w:rsidRPr="00B51DCE">
        <w:rPr>
          <w:rFonts w:ascii="Palatino Linotype" w:hAnsi="Palatino Linotype" w:cs="Times New Roman"/>
        </w:rPr>
        <w:t xml:space="preserve">logic model </w:t>
      </w:r>
      <w:r w:rsidR="00E61A44">
        <w:rPr>
          <w:rFonts w:ascii="Palatino Linotype" w:hAnsi="Palatino Linotype" w:cs="Times New Roman"/>
        </w:rPr>
        <w:t>as a</w:t>
      </w:r>
      <w:r w:rsidRPr="00B51DCE">
        <w:rPr>
          <w:rFonts w:ascii="Palatino Linotype" w:hAnsi="Palatino Linotype" w:cs="Times New Roman"/>
        </w:rPr>
        <w:t xml:space="preserve"> framework for evaluating, analyzing, and organizing ideas to address the enumerated </w:t>
      </w:r>
      <w:r w:rsidR="00E61A44">
        <w:rPr>
          <w:rFonts w:ascii="Palatino Linotype" w:hAnsi="Palatino Linotype" w:cs="Times New Roman"/>
        </w:rPr>
        <w:t xml:space="preserve">significant </w:t>
      </w:r>
      <w:r w:rsidRPr="00B51DCE">
        <w:rPr>
          <w:rFonts w:ascii="Palatino Linotype" w:hAnsi="Palatino Linotype" w:cs="Times New Roman"/>
        </w:rPr>
        <w:t>needs. Logic models are widely practiced in social science research to state future goals, outline responsibilities and actions needed to achieve the goals, and demonstrate a program’s progress.</w:t>
      </w:r>
    </w:p>
    <w:p w:rsidR="00B51DCE" w:rsidRDefault="00B51DCE" w:rsidP="009169CE">
      <w:pPr>
        <w:autoSpaceDE w:val="0"/>
        <w:autoSpaceDN w:val="0"/>
        <w:adjustRightInd w:val="0"/>
        <w:spacing w:after="0"/>
        <w:rPr>
          <w:rFonts w:ascii="Palatino Linotype" w:hAnsi="Palatino Linotype" w:cs="Times New Roman"/>
        </w:rPr>
      </w:pPr>
    </w:p>
    <w:p w:rsidR="005D0208" w:rsidRDefault="004C6E4E" w:rsidP="009169CE">
      <w:pPr>
        <w:autoSpaceDE w:val="0"/>
        <w:autoSpaceDN w:val="0"/>
        <w:adjustRightInd w:val="0"/>
        <w:spacing w:after="0"/>
        <w:rPr>
          <w:rFonts w:ascii="Palatino Linotype" w:hAnsi="Palatino Linotype" w:cs="Times New Roman"/>
        </w:rPr>
      </w:pPr>
      <w:r w:rsidRPr="0036597C">
        <w:rPr>
          <w:rFonts w:ascii="Palatino Linotype" w:hAnsi="Palatino Linotype" w:cs="Times New Roman"/>
        </w:rPr>
        <w:t>T</w:t>
      </w:r>
      <w:r w:rsidR="00D85D3C" w:rsidRPr="0036597C">
        <w:rPr>
          <w:rFonts w:ascii="Palatino Linotype" w:hAnsi="Palatino Linotype" w:cs="Times New Roman"/>
        </w:rPr>
        <w:t xml:space="preserve">o begin the strategic planning workshop, </w:t>
      </w:r>
      <w:r w:rsidR="00143C09">
        <w:rPr>
          <w:rFonts w:ascii="Palatino Linotype" w:hAnsi="Palatino Linotype" w:cs="Times New Roman"/>
        </w:rPr>
        <w:t>the</w:t>
      </w:r>
      <w:r w:rsidR="00243700">
        <w:rPr>
          <w:rFonts w:ascii="Palatino Linotype" w:hAnsi="Palatino Linotype" w:cs="Times New Roman"/>
        </w:rPr>
        <w:t xml:space="preserve"> facilitator</w:t>
      </w:r>
      <w:r w:rsidR="00C30B92">
        <w:rPr>
          <w:rFonts w:ascii="Palatino Linotype" w:hAnsi="Palatino Linotype" w:cs="Times New Roman"/>
        </w:rPr>
        <w:t>s</w:t>
      </w:r>
      <w:r w:rsidR="00D85D3C" w:rsidRPr="0036597C">
        <w:rPr>
          <w:rFonts w:ascii="Palatino Linotype" w:hAnsi="Palatino Linotype" w:cs="Times New Roman"/>
        </w:rPr>
        <w:t xml:space="preserve"> from t</w:t>
      </w:r>
      <w:r w:rsidRPr="0036597C">
        <w:rPr>
          <w:rFonts w:ascii="Palatino Linotype" w:hAnsi="Palatino Linotype" w:cs="Times New Roman"/>
        </w:rPr>
        <w:t xml:space="preserve">he Center for Rural Healthshared </w:t>
      </w:r>
      <w:r w:rsidR="00F21B4C">
        <w:rPr>
          <w:rFonts w:ascii="Palatino Linotype" w:hAnsi="Palatino Linotype" w:cs="Times New Roman"/>
        </w:rPr>
        <w:t>findings from the</w:t>
      </w:r>
      <w:r w:rsidR="00D85D3C" w:rsidRPr="0036597C">
        <w:rPr>
          <w:rFonts w:ascii="Palatino Linotype" w:hAnsi="Palatino Linotype" w:cs="Times New Roman"/>
        </w:rPr>
        <w:t>CHNA</w:t>
      </w:r>
      <w:r w:rsidR="00243700">
        <w:rPr>
          <w:rFonts w:ascii="Palatino Linotype" w:hAnsi="Palatino Linotype" w:cs="Times New Roman"/>
        </w:rPr>
        <w:t xml:space="preserve"> report with</w:t>
      </w:r>
      <w:r w:rsidRPr="0036597C">
        <w:rPr>
          <w:rFonts w:ascii="Palatino Linotype" w:hAnsi="Palatino Linotype" w:cs="Times New Roman"/>
        </w:rPr>
        <w:t xml:space="preserve"> the </w:t>
      </w:r>
      <w:r w:rsidR="00E61A44">
        <w:rPr>
          <w:rFonts w:ascii="Palatino Linotype" w:hAnsi="Palatino Linotype" w:cs="Times New Roman"/>
        </w:rPr>
        <w:t>workshop participants</w:t>
      </w:r>
      <w:r w:rsidRPr="0036597C">
        <w:rPr>
          <w:rFonts w:ascii="Palatino Linotype" w:hAnsi="Palatino Linotype" w:cs="Times New Roman"/>
        </w:rPr>
        <w:t xml:space="preserve">. </w:t>
      </w:r>
      <w:r w:rsidR="00A60FC7">
        <w:rPr>
          <w:rFonts w:ascii="Palatino Linotype" w:hAnsi="Palatino Linotype" w:cs="Times New Roman"/>
        </w:rPr>
        <w:t>Data</w:t>
      </w:r>
      <w:r w:rsidR="00397805">
        <w:rPr>
          <w:rFonts w:ascii="Palatino Linotype" w:hAnsi="Palatino Linotype" w:cs="Times New Roman"/>
        </w:rPr>
        <w:t xml:space="preserve"> analyzed during the </w:t>
      </w:r>
      <w:r w:rsidRPr="0036597C">
        <w:rPr>
          <w:rFonts w:ascii="Palatino Linotype" w:hAnsi="Palatino Linotype" w:cs="Times New Roman"/>
        </w:rPr>
        <w:t xml:space="preserve">CHNA </w:t>
      </w:r>
      <w:r w:rsidR="00397805">
        <w:rPr>
          <w:rFonts w:ascii="Palatino Linotype" w:hAnsi="Palatino Linotype" w:cs="Times New Roman"/>
        </w:rPr>
        <w:t xml:space="preserve">process </w:t>
      </w:r>
      <w:r w:rsidRPr="0036597C">
        <w:rPr>
          <w:rFonts w:ascii="Palatino Linotype" w:hAnsi="Palatino Linotype" w:cs="Times New Roman"/>
        </w:rPr>
        <w:t>included primary</w:t>
      </w:r>
      <w:r w:rsidR="00AF1791">
        <w:rPr>
          <w:rFonts w:ascii="Palatino Linotype" w:hAnsi="Palatino Linotype" w:cs="Times New Roman"/>
        </w:rPr>
        <w:t xml:space="preserve"> data (</w:t>
      </w:r>
      <w:r w:rsidR="002D2055">
        <w:rPr>
          <w:rFonts w:ascii="Palatino Linotype" w:hAnsi="Palatino Linotype" w:cs="Times New Roman"/>
        </w:rPr>
        <w:t xml:space="preserve">a </w:t>
      </w:r>
      <w:r w:rsidR="00AF1791">
        <w:rPr>
          <w:rFonts w:ascii="Palatino Linotype" w:hAnsi="Palatino Linotype" w:cs="Times New Roman"/>
        </w:rPr>
        <w:t>community health survey</w:t>
      </w:r>
      <w:r w:rsidR="00AD29B2">
        <w:rPr>
          <w:rFonts w:ascii="Palatino Linotype" w:hAnsi="Palatino Linotype" w:cs="Times New Roman"/>
        </w:rPr>
        <w:t>, focus group,</w:t>
      </w:r>
      <w:r w:rsidR="00AF1791">
        <w:rPr>
          <w:rFonts w:ascii="Palatino Linotype" w:hAnsi="Palatino Linotype" w:cs="Times New Roman"/>
        </w:rPr>
        <w:t xml:space="preserve"> and </w:t>
      </w:r>
      <w:r w:rsidRPr="0036597C">
        <w:rPr>
          <w:rFonts w:ascii="Palatino Linotype" w:hAnsi="Palatino Linotype" w:cs="Times New Roman"/>
        </w:rPr>
        <w:t xml:space="preserve">key informant </w:t>
      </w:r>
      <w:r w:rsidR="00243700">
        <w:rPr>
          <w:rFonts w:ascii="Palatino Linotype" w:hAnsi="Palatino Linotype" w:cs="Times New Roman"/>
        </w:rPr>
        <w:t>interviews</w:t>
      </w:r>
      <w:r w:rsidRPr="0036597C">
        <w:rPr>
          <w:rFonts w:ascii="Palatino Linotype" w:hAnsi="Palatino Linotype" w:cs="Times New Roman"/>
        </w:rPr>
        <w:t>) and s</w:t>
      </w:r>
      <w:r w:rsidR="004456D1">
        <w:rPr>
          <w:rFonts w:ascii="Palatino Linotype" w:hAnsi="Palatino Linotype" w:cs="Times New Roman"/>
        </w:rPr>
        <w:t>econdary data (analysis of County Health R</w:t>
      </w:r>
      <w:r w:rsidRPr="0036597C">
        <w:rPr>
          <w:rFonts w:ascii="Palatino Linotype" w:hAnsi="Palatino Linotype" w:cs="Times New Roman"/>
        </w:rPr>
        <w:t xml:space="preserve">ankings and other </w:t>
      </w:r>
      <w:r w:rsidR="00A60FC7">
        <w:rPr>
          <w:rFonts w:ascii="Palatino Linotype" w:hAnsi="Palatino Linotype" w:cs="Times New Roman"/>
        </w:rPr>
        <w:t xml:space="preserve">data </w:t>
      </w:r>
      <w:r w:rsidRPr="0036597C">
        <w:rPr>
          <w:rFonts w:ascii="Palatino Linotype" w:hAnsi="Palatino Linotype" w:cs="Times New Roman"/>
        </w:rPr>
        <w:t xml:space="preserve">sources). </w:t>
      </w:r>
      <w:r w:rsidR="005D0208" w:rsidRPr="005D0208">
        <w:rPr>
          <w:rFonts w:ascii="Palatino Linotype" w:hAnsi="Palatino Linotype" w:cs="Times New Roman"/>
        </w:rPr>
        <w:t>The corresponding PowerPoint presentation is attached as Appendix A.</w:t>
      </w:r>
    </w:p>
    <w:p w:rsidR="005D0208" w:rsidRDefault="005D0208" w:rsidP="009169CE">
      <w:pPr>
        <w:autoSpaceDE w:val="0"/>
        <w:autoSpaceDN w:val="0"/>
        <w:adjustRightInd w:val="0"/>
        <w:spacing w:after="0"/>
        <w:rPr>
          <w:rFonts w:ascii="Palatino Linotype" w:hAnsi="Palatino Linotype" w:cs="Times New Roman"/>
        </w:rPr>
      </w:pPr>
    </w:p>
    <w:p w:rsidR="00F21B4C" w:rsidRPr="00F21B4C" w:rsidRDefault="00F21B4C" w:rsidP="00F21B4C">
      <w:pPr>
        <w:rPr>
          <w:rFonts w:ascii="Palatino Linotype" w:hAnsi="Palatino Linotype" w:cs="Segoe UI"/>
          <w:lang/>
        </w:rPr>
      </w:pPr>
      <w:r w:rsidRPr="00F21B4C">
        <w:rPr>
          <w:rFonts w:ascii="Palatino Linotype" w:hAnsi="Palatino Linotype" w:cs="Segoe UI"/>
          <w:lang/>
        </w:rPr>
        <w:t xml:space="preserve">Following the presentation of the assessment findings, and after consideration of and discussion about the findings, all members of the group were asked to identify what they perceived as the top five community health needs. All of the potential needs were listed on large poster boards, and each member was given five stickers to place by the five needs they thought were the most significant. Group members were advised they could consider a number of criteria when </w:t>
      </w:r>
      <w:r w:rsidRPr="00F21B4C">
        <w:rPr>
          <w:rFonts w:ascii="Palatino Linotype" w:hAnsi="Palatino Linotype" w:cs="Segoe UI"/>
          <w:lang/>
        </w:rPr>
        <w:lastRenderedPageBreak/>
        <w:t>prioritizing needs, such as a need’s burden, scope, severity, or urgency, as well as disparities associated with the need and the overall importance the community places on addressing the need. The results were totaled, and the concerns most often cited were:</w:t>
      </w:r>
    </w:p>
    <w:p w:rsidR="00F21B4C" w:rsidRPr="00F21B4C" w:rsidRDefault="00F21B4C" w:rsidP="00C64368">
      <w:pPr>
        <w:pStyle w:val="ListParagraph"/>
        <w:rPr>
          <w:lang/>
        </w:rPr>
      </w:pPr>
      <w:r w:rsidRPr="00F21B4C">
        <w:rPr>
          <w:lang/>
        </w:rPr>
        <w:t>Attracting and retaining young families (6 votes)</w:t>
      </w:r>
    </w:p>
    <w:p w:rsidR="00F21B4C" w:rsidRPr="00F21B4C" w:rsidRDefault="00F21B4C" w:rsidP="00C64368">
      <w:pPr>
        <w:pStyle w:val="ListParagraph"/>
        <w:rPr>
          <w:lang/>
        </w:rPr>
      </w:pPr>
      <w:r w:rsidRPr="00F21B4C">
        <w:rPr>
          <w:lang/>
        </w:rPr>
        <w:t>Ability to retain doctors and nurses in the community (6 votes)</w:t>
      </w:r>
    </w:p>
    <w:p w:rsidR="00F21B4C" w:rsidRPr="00F21B4C" w:rsidRDefault="00F21B4C" w:rsidP="00C64368">
      <w:pPr>
        <w:pStyle w:val="ListParagraph"/>
        <w:rPr>
          <w:lang/>
        </w:rPr>
      </w:pPr>
      <w:r w:rsidRPr="00F21B4C">
        <w:rPr>
          <w:lang/>
        </w:rPr>
        <w:t>Declining community engagement and cohesiveness (6 votes)</w:t>
      </w:r>
    </w:p>
    <w:p w:rsidR="00866700" w:rsidRDefault="00F21B4C" w:rsidP="00F21B4C">
      <w:pPr>
        <w:autoSpaceDE w:val="0"/>
        <w:autoSpaceDN w:val="0"/>
        <w:adjustRightInd w:val="0"/>
        <w:spacing w:after="0"/>
        <w:rPr>
          <w:rFonts w:ascii="Palatino Linotype" w:hAnsi="Palatino Linotype" w:cs="Segoe UI"/>
          <w:lang/>
        </w:rPr>
      </w:pPr>
      <w:r w:rsidRPr="00F21B4C">
        <w:rPr>
          <w:rFonts w:ascii="Palatino Linotype" w:hAnsi="Palatino Linotype" w:cs="Segoe UI"/>
          <w:lang/>
        </w:rPr>
        <w:t>The next highest vote-getting issues, which ea</w:t>
      </w:r>
      <w:r w:rsidR="00AD29B2">
        <w:rPr>
          <w:rFonts w:ascii="Palatino Linotype" w:hAnsi="Palatino Linotype" w:cs="Segoe UI"/>
          <w:lang/>
        </w:rPr>
        <w:t>ch received four votes, were:  (1) e</w:t>
      </w:r>
      <w:r w:rsidRPr="00F21B4C">
        <w:rPr>
          <w:rFonts w:ascii="Palatino Linotype" w:hAnsi="Palatino Linotype" w:cs="Segoe UI"/>
          <w:lang/>
        </w:rPr>
        <w:t>levated rate of adult obesity,</w:t>
      </w:r>
      <w:r w:rsidR="00AD29B2">
        <w:rPr>
          <w:rFonts w:ascii="Palatino Linotype" w:hAnsi="Palatino Linotype" w:cs="Segoe UI"/>
          <w:lang/>
        </w:rPr>
        <w:t xml:space="preserve"> (2)</w:t>
      </w:r>
      <w:r w:rsidRPr="00F21B4C">
        <w:rPr>
          <w:rFonts w:ascii="Palatino Linotype" w:hAnsi="Palatino Linotype" w:cs="Segoe UI"/>
          <w:lang/>
        </w:rPr>
        <w:t xml:space="preserve"> limited access to exercise opportunities, </w:t>
      </w:r>
      <w:r w:rsidR="00AD29B2">
        <w:rPr>
          <w:rFonts w:ascii="Palatino Linotype" w:hAnsi="Palatino Linotype" w:cs="Segoe UI"/>
          <w:lang/>
        </w:rPr>
        <w:t xml:space="preserve">(3) </w:t>
      </w:r>
      <w:r w:rsidRPr="00F21B4C">
        <w:rPr>
          <w:rFonts w:ascii="Palatino Linotype" w:hAnsi="Palatino Linotype" w:cs="Segoe UI"/>
          <w:lang/>
        </w:rPr>
        <w:t xml:space="preserve">elevated rate of uninsured residents, and </w:t>
      </w:r>
      <w:r w:rsidR="00AD29B2">
        <w:rPr>
          <w:rFonts w:ascii="Palatino Linotype" w:hAnsi="Palatino Linotype" w:cs="Segoe UI"/>
          <w:lang/>
        </w:rPr>
        <w:t xml:space="preserve">(4) </w:t>
      </w:r>
      <w:r w:rsidRPr="00F21B4C">
        <w:rPr>
          <w:rFonts w:ascii="Palatino Linotype" w:hAnsi="Palatino Linotype" w:cs="Segoe UI"/>
          <w:lang/>
        </w:rPr>
        <w:t xml:space="preserve">not enough jobs with livable wages. Since there was some interrelatedness between the measures of adult obesity and lack of exercise opportunities (and since other related issues such as elevated rate of diabetics and elevated rate of physical inactivity each received three votes), the group decided to </w:t>
      </w:r>
      <w:r w:rsidR="00AD29B2">
        <w:rPr>
          <w:rFonts w:ascii="Palatino Linotype" w:hAnsi="Palatino Linotype" w:cs="Segoe UI"/>
          <w:lang/>
        </w:rPr>
        <w:t>combine</w:t>
      </w:r>
      <w:r w:rsidRPr="00F21B4C">
        <w:rPr>
          <w:rFonts w:ascii="Palatino Linotype" w:hAnsi="Palatino Linotype" w:cs="Segoe UI"/>
          <w:lang/>
        </w:rPr>
        <w:t xml:space="preserve"> these concerns into an additional significant need, labelled healthy lifestyles.</w:t>
      </w:r>
      <w:r w:rsidR="00AD29B2">
        <w:rPr>
          <w:rFonts w:ascii="Palatino Linotype" w:hAnsi="Palatino Linotype" w:cs="Segoe UI"/>
          <w:lang/>
        </w:rPr>
        <w:t xml:space="preserve"> Thus, the community group determined that based on the information gathered in the CHNA process, the four significant needs facing the community were (in no particular order):</w:t>
      </w:r>
    </w:p>
    <w:p w:rsidR="00AD29B2" w:rsidRDefault="00AD29B2" w:rsidP="00F21B4C">
      <w:pPr>
        <w:autoSpaceDE w:val="0"/>
        <w:autoSpaceDN w:val="0"/>
        <w:adjustRightInd w:val="0"/>
        <w:spacing w:after="0"/>
        <w:rPr>
          <w:rFonts w:ascii="Palatino Linotype" w:hAnsi="Palatino Linotype" w:cs="Segoe UI"/>
          <w:lang/>
        </w:rPr>
      </w:pPr>
    </w:p>
    <w:p w:rsidR="00AD29B2" w:rsidRPr="00F21B4C" w:rsidRDefault="00AD29B2" w:rsidP="00C64368">
      <w:pPr>
        <w:pStyle w:val="ListParagraph"/>
        <w:rPr>
          <w:lang/>
        </w:rPr>
      </w:pPr>
      <w:r w:rsidRPr="00F21B4C">
        <w:rPr>
          <w:lang/>
        </w:rPr>
        <w:t>Attracting and retaining young families</w:t>
      </w:r>
    </w:p>
    <w:p w:rsidR="00AD29B2" w:rsidRPr="00F21B4C" w:rsidRDefault="00AD29B2" w:rsidP="00C64368">
      <w:pPr>
        <w:pStyle w:val="ListParagraph"/>
        <w:rPr>
          <w:lang/>
        </w:rPr>
      </w:pPr>
      <w:r w:rsidRPr="00F21B4C">
        <w:rPr>
          <w:lang/>
        </w:rPr>
        <w:t>Ability to retain doctors and n</w:t>
      </w:r>
      <w:r>
        <w:rPr>
          <w:lang/>
        </w:rPr>
        <w:t>urses in the community</w:t>
      </w:r>
    </w:p>
    <w:p w:rsidR="00AD29B2" w:rsidRDefault="00AD29B2" w:rsidP="00C64368">
      <w:pPr>
        <w:pStyle w:val="ListParagraph"/>
        <w:rPr>
          <w:lang/>
        </w:rPr>
      </w:pPr>
      <w:r w:rsidRPr="00F21B4C">
        <w:rPr>
          <w:lang/>
        </w:rPr>
        <w:t>Declining community engag</w:t>
      </w:r>
      <w:r>
        <w:rPr>
          <w:lang/>
        </w:rPr>
        <w:t xml:space="preserve">ement and cohesiveness </w:t>
      </w:r>
    </w:p>
    <w:p w:rsidR="00AD29B2" w:rsidRPr="00F21B4C" w:rsidRDefault="00AD29B2" w:rsidP="00C64368">
      <w:pPr>
        <w:pStyle w:val="ListParagraph"/>
        <w:rPr>
          <w:lang/>
        </w:rPr>
      </w:pPr>
      <w:r>
        <w:rPr>
          <w:lang/>
        </w:rPr>
        <w:t>Encouraging healthy lifestyles</w:t>
      </w:r>
    </w:p>
    <w:p w:rsidR="00866700" w:rsidRDefault="00866700" w:rsidP="009169CE">
      <w:pPr>
        <w:autoSpaceDE w:val="0"/>
        <w:autoSpaceDN w:val="0"/>
        <w:adjustRightInd w:val="0"/>
        <w:spacing w:after="0"/>
        <w:rPr>
          <w:rFonts w:ascii="Palatino Linotype" w:hAnsi="Palatino Linotype" w:cs="Times New Roman"/>
        </w:rPr>
      </w:pPr>
    </w:p>
    <w:p w:rsidR="005611C2" w:rsidRPr="00C95805" w:rsidRDefault="00D85D3C" w:rsidP="009169CE">
      <w:pPr>
        <w:autoSpaceDE w:val="0"/>
        <w:autoSpaceDN w:val="0"/>
        <w:adjustRightInd w:val="0"/>
        <w:spacing w:after="0"/>
        <w:rPr>
          <w:rFonts w:ascii="Palatino Linotype" w:hAnsi="Palatino Linotype" w:cs="Times New Roman"/>
        </w:rPr>
      </w:pPr>
      <w:r w:rsidRPr="0084478A">
        <w:rPr>
          <w:rFonts w:ascii="Palatino Linotype" w:hAnsi="Palatino Linotype" w:cs="Times New Roman"/>
        </w:rPr>
        <w:t>The</w:t>
      </w:r>
      <w:r w:rsidR="00B51DCE">
        <w:rPr>
          <w:rFonts w:ascii="Palatino Linotype" w:hAnsi="Palatino Linotype" w:cs="Times New Roman"/>
        </w:rPr>
        <w:t>workshop</w:t>
      </w:r>
      <w:r w:rsidR="00AD29B2">
        <w:rPr>
          <w:rFonts w:ascii="Palatino Linotype" w:hAnsi="Palatino Linotype" w:cs="Times New Roman"/>
        </w:rPr>
        <w:t xml:space="preserve"> then turned its focus to g</w:t>
      </w:r>
      <w:r w:rsidR="00B51DCE">
        <w:rPr>
          <w:rFonts w:ascii="Palatino Linotype" w:hAnsi="Palatino Linotype" w:cs="Times New Roman"/>
        </w:rPr>
        <w:t xml:space="preserve">enerating ideas and strategies to address </w:t>
      </w:r>
      <w:r w:rsidR="00240E37">
        <w:rPr>
          <w:rFonts w:ascii="Palatino Linotype" w:hAnsi="Palatino Linotype" w:cs="Times New Roman"/>
        </w:rPr>
        <w:t xml:space="preserve">the </w:t>
      </w:r>
      <w:r w:rsidR="00B51DCE">
        <w:rPr>
          <w:rFonts w:ascii="Palatino Linotype" w:hAnsi="Palatino Linotype" w:cs="Times New Roman"/>
        </w:rPr>
        <w:t xml:space="preserve">identified </w:t>
      </w:r>
      <w:r w:rsidR="00566830">
        <w:rPr>
          <w:rFonts w:ascii="Palatino Linotype" w:hAnsi="Palatino Linotype" w:cs="Times New Roman"/>
        </w:rPr>
        <w:t xml:space="preserve">significant </w:t>
      </w:r>
      <w:r w:rsidR="00B51DCE">
        <w:rPr>
          <w:rFonts w:ascii="Palatino Linotype" w:hAnsi="Palatino Linotype" w:cs="Times New Roman"/>
        </w:rPr>
        <w:t>needs</w:t>
      </w:r>
      <w:r w:rsidR="00AF1791">
        <w:rPr>
          <w:rFonts w:ascii="Palatino Linotype" w:hAnsi="Palatino Linotype" w:cs="Times New Roman"/>
        </w:rPr>
        <w:t xml:space="preserve"> through a </w:t>
      </w:r>
      <w:r w:rsidR="00240E37">
        <w:rPr>
          <w:rFonts w:ascii="Palatino Linotype" w:hAnsi="Palatino Linotype" w:cs="Times New Roman"/>
        </w:rPr>
        <w:t>variety of approaches</w:t>
      </w:r>
      <w:r w:rsidR="00AF1791">
        <w:rPr>
          <w:rFonts w:ascii="Palatino Linotype" w:hAnsi="Palatino Linotype" w:cs="Times New Roman"/>
        </w:rPr>
        <w:t xml:space="preserve">. </w:t>
      </w:r>
      <w:r w:rsidR="00AD29B2">
        <w:rPr>
          <w:rFonts w:ascii="Palatino Linotype" w:hAnsi="Palatino Linotype" w:cs="Times New Roman"/>
        </w:rPr>
        <w:t xml:space="preserve">Due to time constraints, the group decided to concentrate on two needs that evening, with the understanding that an additional session should be planned to brainstorm on the other two needs. The group worked on the needs of attracting and retaining young families and encouraging healthy lifestyles. </w:t>
      </w:r>
      <w:r w:rsidR="0036597C" w:rsidRPr="00C95805">
        <w:rPr>
          <w:rFonts w:ascii="Palatino Linotype" w:hAnsi="Palatino Linotype" w:cs="Times New Roman"/>
        </w:rPr>
        <w:t>To initiate the brainstorming process</w:t>
      </w:r>
      <w:r w:rsidR="00D31492">
        <w:rPr>
          <w:rFonts w:ascii="Palatino Linotype" w:hAnsi="Palatino Linotype" w:cs="Times New Roman"/>
        </w:rPr>
        <w:t xml:space="preserve"> using the logic model</w:t>
      </w:r>
      <w:r w:rsidR="0036597C" w:rsidRPr="00C95805">
        <w:rPr>
          <w:rFonts w:ascii="Palatino Linotype" w:hAnsi="Palatino Linotype" w:cs="Times New Roman"/>
        </w:rPr>
        <w:t xml:space="preserve">, participants were presented with </w:t>
      </w:r>
      <w:r w:rsidR="00240E37">
        <w:rPr>
          <w:rFonts w:ascii="Palatino Linotype" w:hAnsi="Palatino Linotype" w:cs="Times New Roman"/>
        </w:rPr>
        <w:t>one of the</w:t>
      </w:r>
      <w:r w:rsidR="0036597C" w:rsidRPr="00C95805">
        <w:rPr>
          <w:rFonts w:ascii="Palatino Linotype" w:hAnsi="Palatino Linotype" w:cs="Times New Roman"/>
        </w:rPr>
        <w:t>need</w:t>
      </w:r>
      <w:r w:rsidR="00240E37">
        <w:rPr>
          <w:rFonts w:ascii="Palatino Linotype" w:hAnsi="Palatino Linotype" w:cs="Times New Roman"/>
        </w:rPr>
        <w:t>s</w:t>
      </w:r>
      <w:r w:rsidR="0036597C" w:rsidRPr="00C95805">
        <w:rPr>
          <w:rFonts w:ascii="Palatino Linotype" w:hAnsi="Palatino Linotype" w:cs="Times New Roman"/>
        </w:rPr>
        <w:t>as the beginning point on a continuum.  The end point was the outcome, or</w:t>
      </w:r>
      <w:r w:rsidR="00D31492">
        <w:rPr>
          <w:rFonts w:ascii="Palatino Linotype" w:hAnsi="Palatino Linotype" w:cs="Times New Roman"/>
        </w:rPr>
        <w:t xml:space="preserve"> a vision of what the future would look like </w:t>
      </w:r>
      <w:r w:rsidR="0036597C" w:rsidRPr="00C95805">
        <w:rPr>
          <w:rFonts w:ascii="Palatino Linotype" w:hAnsi="Palatino Linotype" w:cs="Times New Roman"/>
        </w:rPr>
        <w:t xml:space="preserve">if that need was </w:t>
      </w:r>
      <w:r w:rsidR="00C95805">
        <w:rPr>
          <w:rFonts w:ascii="Palatino Linotype" w:hAnsi="Palatino Linotype" w:cs="Times New Roman"/>
        </w:rPr>
        <w:t>addressed</w:t>
      </w:r>
      <w:r w:rsidR="0036597C" w:rsidRPr="00C95805">
        <w:rPr>
          <w:rFonts w:ascii="Palatino Linotype" w:hAnsi="Palatino Linotype" w:cs="Times New Roman"/>
        </w:rPr>
        <w:t xml:space="preserve">. Participants were </w:t>
      </w:r>
      <w:r w:rsidR="00240E37">
        <w:rPr>
          <w:rFonts w:ascii="Palatino Linotype" w:hAnsi="Palatino Linotype" w:cs="Times New Roman"/>
        </w:rPr>
        <w:t>given</w:t>
      </w:r>
      <w:r w:rsidR="0036597C" w:rsidRPr="00C95805">
        <w:rPr>
          <w:rFonts w:ascii="Palatino Linotype" w:hAnsi="Palatino Linotype" w:cs="Times New Roman"/>
        </w:rPr>
        <w:t xml:space="preserve"> sticky notes a</w:t>
      </w:r>
      <w:r w:rsidR="002A7E7A" w:rsidRPr="00C95805">
        <w:rPr>
          <w:rFonts w:ascii="Palatino Linotype" w:hAnsi="Palatino Linotype" w:cs="Times New Roman"/>
        </w:rPr>
        <w:t xml:space="preserve">nd asked to write down </w:t>
      </w:r>
      <w:r w:rsidR="005E62F9">
        <w:rPr>
          <w:rFonts w:ascii="Palatino Linotype" w:hAnsi="Palatino Linotype" w:cs="Times New Roman"/>
        </w:rPr>
        <w:t>desired outcome</w:t>
      </w:r>
      <w:r w:rsidR="00566830">
        <w:rPr>
          <w:rFonts w:ascii="Palatino Linotype" w:hAnsi="Palatino Linotype" w:cs="Times New Roman"/>
        </w:rPr>
        <w:t xml:space="preserve">s, that is, </w:t>
      </w:r>
      <w:r w:rsidR="002A7E7A" w:rsidRPr="00C95805">
        <w:rPr>
          <w:rFonts w:ascii="Palatino Linotype" w:hAnsi="Palatino Linotype" w:cs="Times New Roman"/>
        </w:rPr>
        <w:t>goal</w:t>
      </w:r>
      <w:r w:rsidR="00566830">
        <w:rPr>
          <w:rFonts w:ascii="Palatino Linotype" w:hAnsi="Palatino Linotype" w:cs="Times New Roman"/>
        </w:rPr>
        <w:t>s</w:t>
      </w:r>
      <w:r w:rsidR="00C95805">
        <w:rPr>
          <w:rFonts w:ascii="Palatino Linotype" w:hAnsi="Palatino Linotype" w:cs="Times New Roman"/>
        </w:rPr>
        <w:t xml:space="preserve">or </w:t>
      </w:r>
      <w:r w:rsidR="00D31492">
        <w:rPr>
          <w:rFonts w:ascii="Palatino Linotype" w:hAnsi="Palatino Linotype" w:cs="Times New Roman"/>
        </w:rPr>
        <w:t>change</w:t>
      </w:r>
      <w:r w:rsidR="00566830">
        <w:rPr>
          <w:rFonts w:ascii="Palatino Linotype" w:hAnsi="Palatino Linotype" w:cs="Times New Roman"/>
        </w:rPr>
        <w:t>s</w:t>
      </w:r>
      <w:r w:rsidR="00D31492">
        <w:rPr>
          <w:rFonts w:ascii="Palatino Linotype" w:hAnsi="Palatino Linotype" w:cs="Times New Roman"/>
        </w:rPr>
        <w:t xml:space="preserve"> they would like to see</w:t>
      </w:r>
      <w:r w:rsidR="00C95805">
        <w:rPr>
          <w:rFonts w:ascii="Palatino Linotype" w:hAnsi="Palatino Linotype" w:cs="Times New Roman"/>
        </w:rPr>
        <w:t xml:space="preserve"> related to th</w:t>
      </w:r>
      <w:r w:rsidR="002A57EA" w:rsidRPr="00C95805">
        <w:rPr>
          <w:rFonts w:ascii="Palatino Linotype" w:hAnsi="Palatino Linotype" w:cs="Times New Roman"/>
        </w:rPr>
        <w:t>is need</w:t>
      </w:r>
      <w:r w:rsidR="00C95805">
        <w:rPr>
          <w:rFonts w:ascii="Palatino Linotype" w:hAnsi="Palatino Linotype" w:cs="Times New Roman"/>
        </w:rPr>
        <w:t xml:space="preserve">. </w:t>
      </w:r>
      <w:r w:rsidR="00D31492">
        <w:rPr>
          <w:rFonts w:ascii="Palatino Linotype" w:hAnsi="Palatino Linotype" w:cs="Times New Roman"/>
        </w:rPr>
        <w:t>One</w:t>
      </w:r>
      <w:r w:rsidR="005611C2" w:rsidRPr="00C95805">
        <w:rPr>
          <w:rFonts w:ascii="Palatino Linotype" w:hAnsi="Palatino Linotype" w:cs="Times New Roman"/>
        </w:rPr>
        <w:t xml:space="preserve"> facilitator organized the sticky notes </w:t>
      </w:r>
      <w:r w:rsidR="002A7E7A" w:rsidRPr="00C95805">
        <w:rPr>
          <w:rFonts w:ascii="Palatino Linotype" w:hAnsi="Palatino Linotype" w:cs="Times New Roman"/>
        </w:rPr>
        <w:t>into thematic categor</w:t>
      </w:r>
      <w:r w:rsidR="00E51FDB" w:rsidRPr="00C95805">
        <w:rPr>
          <w:rFonts w:ascii="Palatino Linotype" w:hAnsi="Palatino Linotype" w:cs="Times New Roman"/>
        </w:rPr>
        <w:t xml:space="preserve">ies and read them to the </w:t>
      </w:r>
      <w:r w:rsidR="00C95805">
        <w:rPr>
          <w:rFonts w:ascii="Palatino Linotype" w:hAnsi="Palatino Linotype" w:cs="Times New Roman"/>
        </w:rPr>
        <w:t xml:space="preserve">group </w:t>
      </w:r>
      <w:r w:rsidR="00D31492">
        <w:rPr>
          <w:rFonts w:ascii="Palatino Linotype" w:hAnsi="Palatino Linotype" w:cs="Times New Roman"/>
        </w:rPr>
        <w:t xml:space="preserve">as </w:t>
      </w:r>
      <w:r w:rsidR="00240E37">
        <w:rPr>
          <w:rFonts w:ascii="Palatino Linotype" w:hAnsi="Palatino Linotype" w:cs="Times New Roman"/>
        </w:rPr>
        <w:t xml:space="preserve">the </w:t>
      </w:r>
      <w:r w:rsidR="00D31492">
        <w:rPr>
          <w:rFonts w:ascii="Palatino Linotype" w:hAnsi="Palatino Linotype" w:cs="Times New Roman"/>
        </w:rPr>
        <w:t xml:space="preserve">other facilitator </w:t>
      </w:r>
      <w:r w:rsidR="002A57EA" w:rsidRPr="00C95805">
        <w:rPr>
          <w:rFonts w:ascii="Palatino Linotype" w:hAnsi="Palatino Linotype" w:cs="Times New Roman"/>
        </w:rPr>
        <w:t>typed</w:t>
      </w:r>
      <w:r w:rsidR="00E51FDB" w:rsidRPr="00C95805">
        <w:rPr>
          <w:rFonts w:ascii="Palatino Linotype" w:hAnsi="Palatino Linotype" w:cs="Times New Roman"/>
        </w:rPr>
        <w:t xml:space="preserve"> them</w:t>
      </w:r>
      <w:r w:rsidR="002A57EA" w:rsidRPr="00C95805">
        <w:rPr>
          <w:rFonts w:ascii="Palatino Linotype" w:hAnsi="Palatino Linotype" w:cs="Times New Roman"/>
        </w:rPr>
        <w:t xml:space="preserve"> into a laptop</w:t>
      </w:r>
      <w:r w:rsidR="00566830">
        <w:rPr>
          <w:rFonts w:ascii="Palatino Linotype" w:hAnsi="Palatino Linotype" w:cs="Times New Roman"/>
        </w:rPr>
        <w:t>,</w:t>
      </w:r>
      <w:r w:rsidR="002A57EA" w:rsidRPr="00C95805">
        <w:rPr>
          <w:rFonts w:ascii="Palatino Linotype" w:hAnsi="Palatino Linotype" w:cs="Times New Roman"/>
        </w:rPr>
        <w:t xml:space="preserve"> and </w:t>
      </w:r>
      <w:r w:rsidR="005E62F9">
        <w:rPr>
          <w:rFonts w:ascii="Palatino Linotype" w:hAnsi="Palatino Linotype" w:cs="Times New Roman"/>
        </w:rPr>
        <w:t xml:space="preserve">a table showing the logic model continuum </w:t>
      </w:r>
      <w:r w:rsidR="00566830">
        <w:rPr>
          <w:rFonts w:ascii="Palatino Linotype" w:hAnsi="Palatino Linotype" w:cs="Times New Roman"/>
        </w:rPr>
        <w:t xml:space="preserve">was </w:t>
      </w:r>
      <w:r w:rsidR="002A57EA" w:rsidRPr="00C95805">
        <w:rPr>
          <w:rFonts w:ascii="Palatino Linotype" w:hAnsi="Palatino Linotype" w:cs="Times New Roman"/>
        </w:rPr>
        <w:t xml:space="preserve">projected onto a screen so all could see. </w:t>
      </w:r>
      <w:r w:rsidR="005611C2" w:rsidRPr="00C95805">
        <w:rPr>
          <w:rFonts w:ascii="Palatino Linotype" w:hAnsi="Palatino Linotype" w:cs="Times New Roman"/>
        </w:rPr>
        <w:t>The outcomes were reviewed collectively so participants could discuss them.</w:t>
      </w:r>
    </w:p>
    <w:p w:rsidR="005611C2" w:rsidRPr="009869D8" w:rsidRDefault="005611C2" w:rsidP="009169CE">
      <w:pPr>
        <w:autoSpaceDE w:val="0"/>
        <w:autoSpaceDN w:val="0"/>
        <w:adjustRightInd w:val="0"/>
        <w:spacing w:after="0"/>
        <w:rPr>
          <w:rFonts w:ascii="Palatino Linotype" w:hAnsi="Palatino Linotype" w:cs="Times New Roman"/>
          <w:highlight w:val="yellow"/>
        </w:rPr>
      </w:pPr>
    </w:p>
    <w:p w:rsidR="002E5D83" w:rsidRDefault="009A04D1" w:rsidP="002E5D83">
      <w:pPr>
        <w:autoSpaceDE w:val="0"/>
        <w:autoSpaceDN w:val="0"/>
        <w:adjustRightInd w:val="0"/>
        <w:spacing w:after="0"/>
        <w:rPr>
          <w:rFonts w:ascii="Palatino Linotype" w:hAnsi="Palatino Linotype" w:cs="Times New Roman"/>
        </w:rPr>
      </w:pPr>
      <w:r>
        <w:rPr>
          <w:rFonts w:ascii="Palatino Linotype" w:hAnsi="Palatino Linotype" w:cs="Times New Roman"/>
        </w:rPr>
        <w:lastRenderedPageBreak/>
        <w:t>Working</w:t>
      </w:r>
      <w:r w:rsidR="002A57EA" w:rsidRPr="00C95805">
        <w:rPr>
          <w:rFonts w:ascii="Palatino Linotype" w:hAnsi="Palatino Linotype" w:cs="Times New Roman"/>
        </w:rPr>
        <w:t xml:space="preserve"> backwards from the</w:t>
      </w:r>
      <w:r w:rsidR="00D31492">
        <w:rPr>
          <w:rFonts w:ascii="Palatino Linotype" w:hAnsi="Palatino Linotype" w:cs="Times New Roman"/>
        </w:rPr>
        <w:t xml:space="preserve"> stated </w:t>
      </w:r>
      <w:r>
        <w:rPr>
          <w:rFonts w:ascii="Palatino Linotype" w:hAnsi="Palatino Linotype" w:cs="Times New Roman"/>
        </w:rPr>
        <w:t>outcomes</w:t>
      </w:r>
      <w:r w:rsidR="00D31492">
        <w:rPr>
          <w:rFonts w:ascii="Palatino Linotype" w:hAnsi="Palatino Linotype" w:cs="Times New Roman"/>
        </w:rPr>
        <w:t xml:space="preserve"> or</w:t>
      </w:r>
      <w:r w:rsidR="002A57EA" w:rsidRPr="00C95805">
        <w:rPr>
          <w:rFonts w:ascii="Palatino Linotype" w:hAnsi="Palatino Linotype" w:cs="Times New Roman"/>
        </w:rPr>
        <w:t xml:space="preserve"> goals, participants were </w:t>
      </w:r>
      <w:r w:rsidR="002A7E7A" w:rsidRPr="00C95805">
        <w:rPr>
          <w:rFonts w:ascii="Palatino Linotype" w:hAnsi="Palatino Linotype" w:cs="Times New Roman"/>
        </w:rPr>
        <w:t xml:space="preserve">then </w:t>
      </w:r>
      <w:r w:rsidR="002A57EA" w:rsidRPr="00C95805">
        <w:rPr>
          <w:rFonts w:ascii="Palatino Linotype" w:hAnsi="Palatino Linotype" w:cs="Times New Roman"/>
        </w:rPr>
        <w:t>asked</w:t>
      </w:r>
      <w:r w:rsidR="00EF47CD">
        <w:rPr>
          <w:rFonts w:ascii="Palatino Linotype" w:hAnsi="Palatino Linotype" w:cs="Times New Roman"/>
        </w:rPr>
        <w:t xml:space="preserve"> as a group</w:t>
      </w:r>
      <w:r w:rsidR="002A57EA" w:rsidRPr="00C95805">
        <w:rPr>
          <w:rFonts w:ascii="Palatino Linotype" w:hAnsi="Palatino Linotype" w:cs="Times New Roman"/>
        </w:rPr>
        <w:t xml:space="preserve"> to brainstorm activiti</w:t>
      </w:r>
      <w:r w:rsidR="002A7E7A" w:rsidRPr="00C95805">
        <w:rPr>
          <w:rFonts w:ascii="Palatino Linotype" w:hAnsi="Palatino Linotype" w:cs="Times New Roman"/>
        </w:rPr>
        <w:t xml:space="preserve">es that could help </w:t>
      </w:r>
      <w:r w:rsidR="00D31492">
        <w:rPr>
          <w:rFonts w:ascii="Palatino Linotype" w:hAnsi="Palatino Linotype" w:cs="Times New Roman"/>
        </w:rPr>
        <w:t>achieve</w:t>
      </w:r>
      <w:r w:rsidR="002A7E7A" w:rsidRPr="00C95805">
        <w:rPr>
          <w:rFonts w:ascii="Palatino Linotype" w:hAnsi="Palatino Linotype" w:cs="Times New Roman"/>
        </w:rPr>
        <w:t xml:space="preserve"> the </w:t>
      </w:r>
      <w:r w:rsidR="002A57EA" w:rsidRPr="00C95805">
        <w:rPr>
          <w:rFonts w:ascii="Palatino Linotype" w:hAnsi="Palatino Linotype" w:cs="Times New Roman"/>
        </w:rPr>
        <w:t xml:space="preserve">outcomes. Once a list of activities was </w:t>
      </w:r>
      <w:r w:rsidR="002A7E7A" w:rsidRPr="00C95805">
        <w:rPr>
          <w:rFonts w:ascii="Palatino Linotype" w:hAnsi="Palatino Linotype" w:cs="Times New Roman"/>
        </w:rPr>
        <w:t>produced</w:t>
      </w:r>
      <w:r w:rsidR="005E62F9">
        <w:rPr>
          <w:rFonts w:ascii="Palatino Linotype" w:hAnsi="Palatino Linotype" w:cs="Times New Roman"/>
        </w:rPr>
        <w:t xml:space="preserve"> and discussed</w:t>
      </w:r>
      <w:r w:rsidR="002A57EA" w:rsidRPr="00C95805">
        <w:rPr>
          <w:rFonts w:ascii="Palatino Linotype" w:hAnsi="Palatino Linotype" w:cs="Times New Roman"/>
        </w:rPr>
        <w:t xml:space="preserve">, </w:t>
      </w:r>
      <w:r w:rsidR="00502AE9">
        <w:rPr>
          <w:rFonts w:ascii="Palatino Linotype" w:hAnsi="Palatino Linotype" w:cs="Times New Roman"/>
        </w:rPr>
        <w:t xml:space="preserve">some </w:t>
      </w:r>
      <w:r w:rsidR="002A57EA" w:rsidRPr="00C95805">
        <w:rPr>
          <w:rFonts w:ascii="Palatino Linotype" w:hAnsi="Palatino Linotype" w:cs="Times New Roman"/>
        </w:rPr>
        <w:t>resources</w:t>
      </w:r>
      <w:r w:rsidR="005E62F9" w:rsidRPr="005E62F9">
        <w:rPr>
          <w:rFonts w:ascii="Palatino Linotype" w:hAnsi="Palatino Linotype" w:cs="Times New Roman"/>
        </w:rPr>
        <w:t>were identified t</w:t>
      </w:r>
      <w:r w:rsidR="00502AE9">
        <w:rPr>
          <w:rFonts w:ascii="Palatino Linotype" w:hAnsi="Palatino Linotype" w:cs="Times New Roman"/>
        </w:rPr>
        <w:t>hat might help in</w:t>
      </w:r>
      <w:r w:rsidR="005E62F9" w:rsidRPr="005E62F9">
        <w:rPr>
          <w:rFonts w:ascii="Palatino Linotype" w:hAnsi="Palatino Linotype" w:cs="Times New Roman"/>
        </w:rPr>
        <w:t xml:space="preserve"> accomplish</w:t>
      </w:r>
      <w:r w:rsidR="00502AE9">
        <w:rPr>
          <w:rFonts w:ascii="Palatino Linotype" w:hAnsi="Palatino Linotype" w:cs="Times New Roman"/>
        </w:rPr>
        <w:t>ing</w:t>
      </w:r>
      <w:r w:rsidR="005E62F9" w:rsidRPr="005E62F9">
        <w:rPr>
          <w:rFonts w:ascii="Palatino Linotype" w:hAnsi="Palatino Linotype" w:cs="Times New Roman"/>
        </w:rPr>
        <w:t xml:space="preserve"> the activities</w:t>
      </w:r>
      <w:r w:rsidR="005E62F9">
        <w:rPr>
          <w:rFonts w:ascii="Palatino Linotype" w:hAnsi="Palatino Linotype" w:cs="Times New Roman"/>
        </w:rPr>
        <w:t>,</w:t>
      </w:r>
      <w:r w:rsidR="002A57EA" w:rsidRPr="00C95805">
        <w:rPr>
          <w:rFonts w:ascii="Palatino Linotype" w:hAnsi="Palatino Linotype" w:cs="Times New Roman"/>
        </w:rPr>
        <w:t xml:space="preserve"> including </w:t>
      </w:r>
      <w:r w:rsidR="00B303D0" w:rsidRPr="00C95805">
        <w:rPr>
          <w:rFonts w:ascii="Palatino Linotype" w:hAnsi="Palatino Linotype" w:cs="Times New Roman"/>
        </w:rPr>
        <w:t xml:space="preserve">people, </w:t>
      </w:r>
      <w:r w:rsidR="00EF47CD">
        <w:rPr>
          <w:rFonts w:ascii="Palatino Linotype" w:hAnsi="Palatino Linotype" w:cs="Times New Roman"/>
        </w:rPr>
        <w:t xml:space="preserve">organizations, existing infrastructure and programs, and potential </w:t>
      </w:r>
      <w:r w:rsidR="0059650F">
        <w:rPr>
          <w:rFonts w:ascii="Palatino Linotype" w:hAnsi="Palatino Linotype" w:cs="Times New Roman"/>
        </w:rPr>
        <w:t>financial</w:t>
      </w:r>
      <w:r w:rsidR="00C95805" w:rsidRPr="00C95805">
        <w:rPr>
          <w:rFonts w:ascii="Palatino Linotype" w:hAnsi="Palatino Linotype" w:cs="Times New Roman"/>
        </w:rPr>
        <w:t xml:space="preserve"> resources</w:t>
      </w:r>
      <w:r w:rsidR="00B303D0" w:rsidRPr="00C95805">
        <w:rPr>
          <w:rFonts w:ascii="Palatino Linotype" w:hAnsi="Palatino Linotype" w:cs="Times New Roman"/>
        </w:rPr>
        <w:t xml:space="preserve">. Finally, to complete the </w:t>
      </w:r>
      <w:r w:rsidR="002A7E7A" w:rsidRPr="00C95805">
        <w:rPr>
          <w:rFonts w:ascii="Palatino Linotype" w:hAnsi="Palatino Linotype" w:cs="Times New Roman"/>
        </w:rPr>
        <w:t xml:space="preserve">logic model, a list of outputs, or </w:t>
      </w:r>
      <w:r w:rsidR="002E5D83" w:rsidRPr="00C95805">
        <w:rPr>
          <w:rFonts w:ascii="Palatino Linotype" w:hAnsi="Palatino Linotype" w:cs="Times New Roman"/>
        </w:rPr>
        <w:t>evidence</w:t>
      </w:r>
      <w:r w:rsidR="00B303D0" w:rsidRPr="00C95805">
        <w:rPr>
          <w:rFonts w:ascii="Palatino Linotype" w:hAnsi="Palatino Linotype" w:cs="Times New Roman"/>
        </w:rPr>
        <w:t xml:space="preserve"> that the activity was acc</w:t>
      </w:r>
      <w:r w:rsidR="002A7E7A" w:rsidRPr="00C95805">
        <w:rPr>
          <w:rFonts w:ascii="Palatino Linotype" w:hAnsi="Palatino Linotype" w:cs="Times New Roman"/>
        </w:rPr>
        <w:t>omplished, was discussed</w:t>
      </w:r>
      <w:r w:rsidR="002E5D83" w:rsidRPr="00C95805">
        <w:rPr>
          <w:rFonts w:ascii="Palatino Linotype" w:hAnsi="Palatino Linotype" w:cs="Times New Roman"/>
        </w:rPr>
        <w:t xml:space="preserve"> but not produced as the activity needs to be enacted first. The </w:t>
      </w:r>
      <w:r w:rsidR="00EC4DC1">
        <w:rPr>
          <w:rFonts w:ascii="Palatino Linotype" w:hAnsi="Palatino Linotype" w:cs="Times New Roman"/>
        </w:rPr>
        <w:t>output column</w:t>
      </w:r>
      <w:r w:rsidR="00AC5601" w:rsidRPr="00C95805">
        <w:rPr>
          <w:rFonts w:ascii="Palatino Linotype" w:hAnsi="Palatino Linotype" w:cs="Times New Roman"/>
        </w:rPr>
        <w:t>in the table will b</w:t>
      </w:r>
      <w:r w:rsidR="002E5D83" w:rsidRPr="00C95805">
        <w:rPr>
          <w:rFonts w:ascii="Palatino Linotype" w:hAnsi="Palatino Linotype" w:cs="Times New Roman"/>
        </w:rPr>
        <w:t xml:space="preserve">e completed later. </w:t>
      </w:r>
      <w:r w:rsidR="006271AC">
        <w:rPr>
          <w:rFonts w:ascii="Palatino Linotype" w:hAnsi="Palatino Linotype" w:cs="Times New Roman"/>
        </w:rPr>
        <w:t xml:space="preserve">The brainstorming </w:t>
      </w:r>
      <w:r w:rsidR="00566830">
        <w:rPr>
          <w:rFonts w:ascii="Palatino Linotype" w:hAnsi="Palatino Linotype" w:cs="Times New Roman"/>
        </w:rPr>
        <w:t>table</w:t>
      </w:r>
      <w:r w:rsidR="00FA4613">
        <w:rPr>
          <w:rFonts w:ascii="Palatino Linotype" w:hAnsi="Palatino Linotype" w:cs="Times New Roman"/>
        </w:rPr>
        <w:t>s</w:t>
      </w:r>
      <w:r w:rsidR="006271AC">
        <w:rPr>
          <w:rFonts w:ascii="Palatino Linotype" w:hAnsi="Palatino Linotype" w:cs="Times New Roman"/>
        </w:rPr>
        <w:t xml:space="preserve">, in draft form, </w:t>
      </w:r>
      <w:r w:rsidR="00FA4613">
        <w:rPr>
          <w:rFonts w:ascii="Palatino Linotype" w:hAnsi="Palatino Linotype" w:cs="Times New Roman"/>
        </w:rPr>
        <w:t>are</w:t>
      </w:r>
      <w:r w:rsidR="006271AC">
        <w:rPr>
          <w:rFonts w:ascii="Palatino Linotype" w:hAnsi="Palatino Linotype" w:cs="Times New Roman"/>
        </w:rPr>
        <w:t xml:space="preserve"> included in this report </w:t>
      </w:r>
      <w:r w:rsidR="002D2055">
        <w:rPr>
          <w:rFonts w:ascii="Palatino Linotype" w:hAnsi="Palatino Linotype" w:cs="Times New Roman"/>
        </w:rPr>
        <w:t xml:space="preserve">for informational purposes </w:t>
      </w:r>
      <w:r w:rsidR="006271AC">
        <w:rPr>
          <w:rFonts w:ascii="Palatino Linotype" w:hAnsi="Palatino Linotype" w:cs="Times New Roman"/>
        </w:rPr>
        <w:t>as Appendix B.</w:t>
      </w:r>
    </w:p>
    <w:p w:rsidR="00762B8D" w:rsidRDefault="00762B8D" w:rsidP="002E5D83">
      <w:pPr>
        <w:autoSpaceDE w:val="0"/>
        <w:autoSpaceDN w:val="0"/>
        <w:adjustRightInd w:val="0"/>
        <w:spacing w:after="0"/>
        <w:rPr>
          <w:rFonts w:ascii="Palatino Linotype" w:hAnsi="Palatino Linotype" w:cs="Times New Roman"/>
        </w:rPr>
      </w:pPr>
    </w:p>
    <w:p w:rsidR="004C6E4E" w:rsidRDefault="002D2055" w:rsidP="009169CE">
      <w:pPr>
        <w:autoSpaceDE w:val="0"/>
        <w:autoSpaceDN w:val="0"/>
        <w:adjustRightInd w:val="0"/>
        <w:spacing w:after="0"/>
        <w:rPr>
          <w:rFonts w:ascii="Palatino Linotype" w:hAnsi="Palatino Linotype" w:cs="Times New Roman"/>
        </w:rPr>
      </w:pPr>
      <w:r>
        <w:rPr>
          <w:rFonts w:ascii="Palatino Linotype" w:hAnsi="Palatino Linotype" w:cs="Times New Roman"/>
        </w:rPr>
        <w:t>Through collaborative brainstorming, pa</w:t>
      </w:r>
      <w:r w:rsidR="00B303D0" w:rsidRPr="0059650F">
        <w:rPr>
          <w:rFonts w:ascii="Palatino Linotype" w:hAnsi="Palatino Linotype" w:cs="Times New Roman"/>
        </w:rPr>
        <w:t xml:space="preserve">rticipantsidentified clear and measurable </w:t>
      </w:r>
      <w:r w:rsidR="000675B2" w:rsidRPr="0059650F">
        <w:rPr>
          <w:rFonts w:ascii="Palatino Linotype" w:hAnsi="Palatino Linotype" w:cs="Times New Roman"/>
        </w:rPr>
        <w:t xml:space="preserve">action </w:t>
      </w:r>
      <w:r w:rsidR="00B303D0" w:rsidRPr="0059650F">
        <w:rPr>
          <w:rFonts w:ascii="Palatino Linotype" w:hAnsi="Palatino Linotype" w:cs="Times New Roman"/>
        </w:rPr>
        <w:t xml:space="preserve">steps that </w:t>
      </w:r>
      <w:r w:rsidR="0059650F" w:rsidRPr="0059650F">
        <w:rPr>
          <w:rFonts w:ascii="Palatino Linotype" w:hAnsi="Palatino Linotype" w:cs="Times New Roman"/>
        </w:rPr>
        <w:t xml:space="preserve">can </w:t>
      </w:r>
      <w:r w:rsidR="00B303D0" w:rsidRPr="0059650F">
        <w:rPr>
          <w:rFonts w:ascii="Palatino Linotype" w:hAnsi="Palatino Linotype" w:cs="Times New Roman"/>
        </w:rPr>
        <w:t>be taken to address the needs</w:t>
      </w:r>
      <w:r w:rsidR="00740714">
        <w:rPr>
          <w:rFonts w:ascii="Palatino Linotype" w:hAnsi="Palatino Linotype" w:cs="Times New Roman"/>
        </w:rPr>
        <w:t xml:space="preserve"> identified through the assessment</w:t>
      </w:r>
      <w:r w:rsidR="00B303D0" w:rsidRPr="0059650F">
        <w:rPr>
          <w:rFonts w:ascii="Palatino Linotype" w:hAnsi="Palatino Linotype" w:cs="Times New Roman"/>
        </w:rPr>
        <w:t xml:space="preserve">. </w:t>
      </w:r>
      <w:r w:rsidR="00FE4D27" w:rsidRPr="0059650F">
        <w:rPr>
          <w:rFonts w:ascii="Palatino Linotype" w:hAnsi="Palatino Linotype" w:cs="Times New Roman"/>
        </w:rPr>
        <w:t>A further step of delineating who will</w:t>
      </w:r>
      <w:r w:rsidR="00B303D0" w:rsidRPr="0059650F">
        <w:rPr>
          <w:rFonts w:ascii="Palatino Linotype" w:hAnsi="Palatino Linotype" w:cs="Times New Roman"/>
        </w:rPr>
        <w:t xml:space="preserve"> responsible for what activity and assig</w:t>
      </w:r>
      <w:r w:rsidR="00FE4D27" w:rsidRPr="0059650F">
        <w:rPr>
          <w:rFonts w:ascii="Palatino Linotype" w:hAnsi="Palatino Linotype" w:cs="Times New Roman"/>
        </w:rPr>
        <w:t>ning</w:t>
      </w:r>
      <w:r w:rsidR="005E62F9">
        <w:rPr>
          <w:rFonts w:ascii="Palatino Linotype" w:hAnsi="Palatino Linotype" w:cs="Times New Roman"/>
        </w:rPr>
        <w:t xml:space="preserve"> a timeline to the tasks will help</w:t>
      </w:r>
      <w:r w:rsidR="00566830">
        <w:rPr>
          <w:rFonts w:ascii="Palatino Linotype" w:hAnsi="Palatino Linotype" w:cs="Times New Roman"/>
        </w:rPr>
        <w:t xml:space="preserve"> convey</w:t>
      </w:r>
      <w:r w:rsidR="00B303D0" w:rsidRPr="0059650F">
        <w:rPr>
          <w:rFonts w:ascii="Palatino Linotype" w:hAnsi="Palatino Linotype" w:cs="Times New Roman"/>
        </w:rPr>
        <w:t xml:space="preserve"> ownership.</w:t>
      </w:r>
    </w:p>
    <w:p w:rsidR="00E06BB2" w:rsidRPr="0059650F" w:rsidRDefault="00E06BB2" w:rsidP="009169CE">
      <w:pPr>
        <w:autoSpaceDE w:val="0"/>
        <w:autoSpaceDN w:val="0"/>
        <w:adjustRightInd w:val="0"/>
        <w:spacing w:after="0"/>
        <w:rPr>
          <w:rFonts w:ascii="Palatino Linotype" w:hAnsi="Palatino Linotype" w:cs="Times New Roman"/>
        </w:rPr>
      </w:pPr>
    </w:p>
    <w:p w:rsidR="000675B2" w:rsidRPr="009869D8" w:rsidRDefault="000675B2" w:rsidP="009169CE">
      <w:pPr>
        <w:autoSpaceDE w:val="0"/>
        <w:autoSpaceDN w:val="0"/>
        <w:adjustRightInd w:val="0"/>
        <w:spacing w:after="0"/>
        <w:rPr>
          <w:rFonts w:ascii="Palatino Linotype" w:hAnsi="Palatino Linotype" w:cs="Times New Roman"/>
          <w:highlight w:val="yellow"/>
        </w:rPr>
      </w:pPr>
    </w:p>
    <w:p w:rsidR="00FA4613" w:rsidRDefault="00FA4613">
      <w:pPr>
        <w:rPr>
          <w:rFonts w:ascii="Palatino Linotype" w:hAnsi="Palatino Linotype" w:cs="Times New Roman"/>
          <w:b/>
          <w:sz w:val="28"/>
          <w:szCs w:val="28"/>
          <w:u w:val="single"/>
        </w:rPr>
      </w:pPr>
      <w:r>
        <w:rPr>
          <w:rFonts w:ascii="Palatino Linotype" w:hAnsi="Palatino Linotype" w:cs="Times New Roman"/>
          <w:b/>
          <w:sz w:val="28"/>
          <w:szCs w:val="28"/>
          <w:u w:val="single"/>
        </w:rPr>
        <w:br w:type="page"/>
      </w:r>
    </w:p>
    <w:p w:rsidR="00FE4D27" w:rsidRPr="005E62F9" w:rsidRDefault="008D4925" w:rsidP="001219FC">
      <w:pPr>
        <w:jc w:val="center"/>
        <w:rPr>
          <w:rFonts w:ascii="Palatino Linotype" w:hAnsi="Palatino Linotype" w:cs="Times New Roman"/>
          <w:b/>
          <w:sz w:val="28"/>
          <w:szCs w:val="28"/>
          <w:u w:val="single"/>
        </w:rPr>
      </w:pPr>
      <w:r w:rsidRPr="005E62F9">
        <w:rPr>
          <w:rFonts w:ascii="Palatino Linotype" w:hAnsi="Palatino Linotype" w:cs="Times New Roman"/>
          <w:b/>
          <w:sz w:val="28"/>
          <w:szCs w:val="28"/>
          <w:u w:val="single"/>
        </w:rPr>
        <w:lastRenderedPageBreak/>
        <w:t>Priority Need</w:t>
      </w:r>
      <w:r w:rsidR="00FA4613">
        <w:rPr>
          <w:rFonts w:ascii="Palatino Linotype" w:hAnsi="Palatino Linotype" w:cs="Times New Roman"/>
          <w:b/>
          <w:sz w:val="28"/>
          <w:szCs w:val="28"/>
          <w:u w:val="single"/>
        </w:rPr>
        <w:t xml:space="preserve"> #1</w:t>
      </w:r>
      <w:r w:rsidRPr="005E62F9">
        <w:rPr>
          <w:rFonts w:ascii="Palatino Linotype" w:hAnsi="Palatino Linotype" w:cs="Times New Roman"/>
          <w:b/>
          <w:sz w:val="28"/>
          <w:szCs w:val="28"/>
          <w:u w:val="single"/>
        </w:rPr>
        <w:t xml:space="preserve">: </w:t>
      </w:r>
      <w:r w:rsidR="00B3352B">
        <w:rPr>
          <w:rFonts w:ascii="Palatino Linotype" w:hAnsi="Palatino Linotype" w:cs="Times New Roman"/>
          <w:b/>
          <w:sz w:val="28"/>
          <w:szCs w:val="28"/>
          <w:u w:val="single"/>
        </w:rPr>
        <w:t xml:space="preserve">Attracting and Retaining Young Families </w:t>
      </w:r>
    </w:p>
    <w:p w:rsidR="00FA4613" w:rsidRPr="00D17E71" w:rsidRDefault="00D17E71">
      <w:pPr>
        <w:rPr>
          <w:rFonts w:ascii="Palatino Linotype" w:hAnsi="Palatino Linotype" w:cs="Times New Roman"/>
        </w:rPr>
      </w:pPr>
      <w:r>
        <w:rPr>
          <w:rFonts w:ascii="Palatino Linotype" w:hAnsi="Palatino Linotype" w:cs="Times New Roman"/>
        </w:rPr>
        <w:t>JMHCC does not intend to address this identified need directly because it lacks sufficient resources to address this need, lacks expertise to address this need, is not aware of effective interventions to address this need, and because the need is outside the scope of the hospital’s mission.  JMHCC acknowledges that the community identified this issue as a priority need and will forward the information to other community stakeholders and organizations that may be better equipped to meet the need.</w:t>
      </w:r>
      <w:r w:rsidR="00FA4613" w:rsidRPr="00D17E71">
        <w:rPr>
          <w:rFonts w:ascii="Palatino Linotype" w:hAnsi="Palatino Linotype" w:cs="Times New Roman"/>
        </w:rPr>
        <w:br w:type="page"/>
      </w:r>
      <w:bookmarkStart w:id="0" w:name="_GoBack"/>
      <w:bookmarkEnd w:id="0"/>
    </w:p>
    <w:p w:rsidR="00FA4613" w:rsidRPr="005208A3" w:rsidRDefault="00FA4613" w:rsidP="00FA4613">
      <w:pPr>
        <w:jc w:val="center"/>
        <w:rPr>
          <w:rFonts w:ascii="Palatino Linotype" w:hAnsi="Palatino Linotype" w:cs="Times New Roman"/>
          <w:b/>
          <w:sz w:val="28"/>
          <w:szCs w:val="28"/>
          <w:highlight w:val="yellow"/>
          <w:u w:val="single"/>
        </w:rPr>
      </w:pPr>
      <w:r w:rsidRPr="005208A3">
        <w:rPr>
          <w:rFonts w:ascii="Palatino Linotype" w:hAnsi="Palatino Linotype" w:cs="Times New Roman"/>
          <w:b/>
          <w:sz w:val="28"/>
          <w:szCs w:val="28"/>
          <w:highlight w:val="yellow"/>
          <w:u w:val="single"/>
        </w:rPr>
        <w:lastRenderedPageBreak/>
        <w:t xml:space="preserve">Priority Need #2:  </w:t>
      </w:r>
      <w:r w:rsidR="00C64368">
        <w:rPr>
          <w:rFonts w:ascii="Palatino Linotype" w:hAnsi="Palatino Linotype" w:cs="Times New Roman"/>
          <w:b/>
          <w:sz w:val="28"/>
          <w:szCs w:val="28"/>
          <w:highlight w:val="yellow"/>
          <w:u w:val="single"/>
        </w:rPr>
        <w:t>Ability to Retain Providers</w:t>
      </w:r>
      <w:r w:rsidR="00B3352B" w:rsidRPr="005208A3">
        <w:rPr>
          <w:rFonts w:ascii="Palatino Linotype" w:hAnsi="Palatino Linotype" w:cs="Times New Roman"/>
          <w:b/>
          <w:sz w:val="28"/>
          <w:szCs w:val="28"/>
          <w:highlight w:val="yellow"/>
          <w:u w:val="single"/>
        </w:rPr>
        <w:t xml:space="preserve"> and Nurses</w:t>
      </w:r>
    </w:p>
    <w:p w:rsidR="00FA4613" w:rsidRPr="005208A3" w:rsidRDefault="00FD4E2B" w:rsidP="00FA4613">
      <w:pPr>
        <w:spacing w:after="120"/>
        <w:rPr>
          <w:rFonts w:ascii="Palatino Linotype" w:hAnsi="Palatino Linotype" w:cs="Times New Roman"/>
          <w:b/>
          <w:highlight w:val="yellow"/>
        </w:rPr>
      </w:pPr>
      <w:r w:rsidRPr="00FD4E2B">
        <w:rPr>
          <w:rFonts w:ascii="Palatino Linotype" w:hAnsi="Palatino Linotype" w:cs="Times New Roman"/>
          <w:b/>
          <w:noProof/>
          <w:highlight w:val="yellow"/>
        </w:rPr>
        <w:pict>
          <v:rect id="Rectangle 63" o:spid="_x0000_s1026" style="position:absolute;margin-left:-1.35pt;margin-top:16.15pt;width:470.25pt;height:66.5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" filled="f" strokecolor="windowText" strokeweight="1pt"/>
        </w:pict>
      </w:r>
      <w:r w:rsidR="00FA4613" w:rsidRPr="005208A3">
        <w:rPr>
          <w:rFonts w:ascii="Palatino Linotype" w:hAnsi="Palatino Linotype" w:cs="Times New Roman"/>
          <w:b/>
          <w:highlight w:val="yellow"/>
        </w:rPr>
        <w:t>Outcome Goals and Anticipated Impact</w:t>
      </w:r>
    </w:p>
    <w:p w:rsidR="00502AE9" w:rsidRPr="005208A3" w:rsidRDefault="00C64368" w:rsidP="00C64368">
      <w:pPr>
        <w:pStyle w:val="ListParagraph"/>
        <w:rPr>
          <w:b/>
          <w:highlight w:val="yellow"/>
        </w:rPr>
      </w:pPr>
      <w:r>
        <w:rPr>
          <w:highlight w:val="yellow"/>
        </w:rPr>
        <w:t xml:space="preserve">To not utilize staffing companies for coverage.  </w:t>
      </w:r>
    </w:p>
    <w:p w:rsidR="00ED31CA" w:rsidRPr="005208A3" w:rsidRDefault="00C64368" w:rsidP="00C64368">
      <w:pPr>
        <w:pStyle w:val="ListParagraph"/>
        <w:rPr>
          <w:b/>
          <w:highlight w:val="yellow"/>
        </w:rPr>
      </w:pPr>
      <w:r>
        <w:rPr>
          <w:highlight w:val="yellow"/>
        </w:rPr>
        <w:t>To have a stable medical staff for a period of 5 years</w:t>
      </w:r>
    </w:p>
    <w:p w:rsidR="00ED31CA" w:rsidRPr="005208A3" w:rsidRDefault="00ED31CA" w:rsidP="00C64368">
      <w:pPr>
        <w:pStyle w:val="ListParagraph"/>
        <w:rPr>
          <w:highlight w:val="yellow"/>
        </w:rPr>
      </w:pPr>
    </w:p>
    <w:p w:rsidR="00502AE9" w:rsidRPr="005208A3" w:rsidRDefault="00502AE9" w:rsidP="00FA4613">
      <w:pPr>
        <w:rPr>
          <w:rFonts w:ascii="Palatino Linotype" w:hAnsi="Palatino Linotype" w:cs="Times New Roman"/>
          <w:b/>
          <w:highlight w:val="yellow"/>
        </w:rPr>
      </w:pPr>
    </w:p>
    <w:p w:rsidR="00FA4613" w:rsidRPr="005208A3" w:rsidRDefault="00FD4E2B" w:rsidP="00FA4613">
      <w:pPr>
        <w:rPr>
          <w:rFonts w:ascii="Palatino Linotype" w:hAnsi="Palatino Linotype" w:cs="Times New Roman"/>
          <w:highlight w:val="yellow"/>
        </w:rPr>
      </w:pPr>
      <w:r w:rsidRPr="00FD4E2B">
        <w:rPr>
          <w:rFonts w:ascii="Palatino Linotype" w:hAnsi="Palatino Linotype" w:cs="Times New Roman"/>
          <w:b/>
          <w:noProof/>
          <w:highlight w:val="yellow"/>
        </w:rPr>
        <w:pict>
          <v:rect id="Rectangle 65" o:spid="_x0000_s1035" style="position:absolute;margin-left:-1.35pt;margin-top:16.4pt;width:470.25pt;height:100.5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" filled="f" strokecolor="windowText" strokeweight="1pt"/>
        </w:pict>
      </w:r>
      <w:r w:rsidR="00FA4613" w:rsidRPr="005208A3">
        <w:rPr>
          <w:rFonts w:ascii="Palatino Linotype" w:hAnsi="Palatino Linotype" w:cs="Times New Roman"/>
          <w:b/>
          <w:highlight w:val="yellow"/>
        </w:rPr>
        <w:t>SpecificActionsandActivities</w:t>
      </w:r>
    </w:p>
    <w:p w:rsidR="00ED31CA" w:rsidRPr="005208A3" w:rsidRDefault="00C64368" w:rsidP="00C64368">
      <w:pPr>
        <w:pStyle w:val="ListParagraph"/>
        <w:rPr>
          <w:highlight w:val="yellow"/>
        </w:rPr>
      </w:pPr>
      <w:r>
        <w:rPr>
          <w:highlight w:val="yellow"/>
        </w:rPr>
        <w:t xml:space="preserve">Initiate a management of staffing program </w:t>
      </w:r>
    </w:p>
    <w:p w:rsidR="00ED31CA" w:rsidRPr="005208A3" w:rsidRDefault="00C64368" w:rsidP="00C64368">
      <w:pPr>
        <w:pStyle w:val="ListParagraph"/>
        <w:rPr>
          <w:highlight w:val="yellow"/>
        </w:rPr>
      </w:pPr>
      <w:r>
        <w:rPr>
          <w:highlight w:val="yellow"/>
        </w:rPr>
        <w:t>Proactively recruit for the future 3 months ahead</w:t>
      </w:r>
    </w:p>
    <w:p w:rsidR="00D74841" w:rsidRDefault="00C64368" w:rsidP="00C64368">
      <w:pPr>
        <w:pStyle w:val="ListParagraph"/>
        <w:rPr>
          <w:highlight w:val="yellow"/>
        </w:rPr>
      </w:pPr>
      <w:r>
        <w:rPr>
          <w:highlight w:val="yellow"/>
        </w:rPr>
        <w:t xml:space="preserve">Offer retention programs </w:t>
      </w:r>
    </w:p>
    <w:p w:rsidR="00C64368" w:rsidRPr="005208A3" w:rsidRDefault="00C64368" w:rsidP="00C64368">
      <w:pPr>
        <w:pStyle w:val="ListParagraph"/>
        <w:rPr>
          <w:highlight w:val="yellow"/>
        </w:rPr>
      </w:pPr>
      <w:r>
        <w:rPr>
          <w:highlight w:val="yellow"/>
        </w:rPr>
        <w:t>Create a recruitment and retention plan for nurses and providers</w:t>
      </w:r>
    </w:p>
    <w:p w:rsidR="00FA4613" w:rsidRPr="005208A3" w:rsidRDefault="00FA4613" w:rsidP="00FA4613">
      <w:pPr>
        <w:rPr>
          <w:rFonts w:ascii="Palatino Linotype" w:hAnsi="Palatino Linotype" w:cs="Times New Roman"/>
          <w:b/>
          <w:highlight w:val="yellow"/>
        </w:rPr>
      </w:pPr>
    </w:p>
    <w:p w:rsidR="00502AE9" w:rsidRPr="005208A3" w:rsidRDefault="00502AE9" w:rsidP="00FA4613">
      <w:pPr>
        <w:rPr>
          <w:rFonts w:ascii="Palatino Linotype" w:hAnsi="Palatino Linotype" w:cs="Times New Roman"/>
          <w:b/>
          <w:highlight w:val="yellow"/>
        </w:rPr>
      </w:pPr>
    </w:p>
    <w:p w:rsidR="00FA4613" w:rsidRPr="005208A3" w:rsidRDefault="00FD4E2B" w:rsidP="00FA4613">
      <w:pPr>
        <w:rPr>
          <w:rFonts w:ascii="Palatino Linotype" w:hAnsi="Palatino Linotype" w:cs="Times New Roman"/>
          <w:b/>
          <w:highlight w:val="yellow"/>
        </w:rPr>
      </w:pPr>
      <w:r w:rsidRPr="00FD4E2B">
        <w:rPr>
          <w:rFonts w:ascii="Palatino Linotype" w:hAnsi="Palatino Linotype" w:cs="Times New Roman"/>
          <w:noProof/>
          <w:highlight w:val="yellow"/>
        </w:rPr>
        <w:pict>
          <v:rect id="Rectangle 66" o:spid="_x0000_s1034" style="position:absolute;margin-left:-1.35pt;margin-top:19.1pt;width:470.25pt;height:1in;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" filled="f" strokecolor="windowText" strokeweight="1pt"/>
        </w:pict>
      </w:r>
      <w:r w:rsidR="00FA4613" w:rsidRPr="005208A3">
        <w:rPr>
          <w:rFonts w:ascii="Palatino Linotype" w:hAnsi="Palatino Linotype" w:cs="Times New Roman"/>
          <w:b/>
          <w:highlight w:val="yellow"/>
        </w:rPr>
        <w:t>Resources to Commit</w:t>
      </w:r>
    </w:p>
    <w:p w:rsidR="00D74841" w:rsidRPr="005208A3" w:rsidRDefault="00C64368" w:rsidP="00C64368">
      <w:pPr>
        <w:pStyle w:val="ListParagraph"/>
        <w:rPr>
          <w:highlight w:val="yellow"/>
        </w:rPr>
      </w:pPr>
      <w:r>
        <w:rPr>
          <w:highlight w:val="yellow"/>
        </w:rPr>
        <w:t>Network facilities</w:t>
      </w:r>
    </w:p>
    <w:p w:rsidR="00FA4613" w:rsidRPr="005208A3" w:rsidRDefault="00C64368" w:rsidP="00C64368">
      <w:pPr>
        <w:pStyle w:val="ListParagraph"/>
        <w:rPr>
          <w:highlight w:val="yellow"/>
        </w:rPr>
      </w:pPr>
      <w:r>
        <w:rPr>
          <w:highlight w:val="yellow"/>
        </w:rPr>
        <w:t>JMHCC website</w:t>
      </w:r>
    </w:p>
    <w:p w:rsidR="004B2826" w:rsidRPr="005208A3" w:rsidRDefault="00C64368" w:rsidP="00C64368">
      <w:pPr>
        <w:pStyle w:val="ListParagraph"/>
        <w:rPr>
          <w:highlight w:val="yellow"/>
        </w:rPr>
      </w:pPr>
      <w:r>
        <w:rPr>
          <w:highlight w:val="yellow"/>
        </w:rPr>
        <w:t>Facilities for meetings</w:t>
      </w:r>
    </w:p>
    <w:p w:rsidR="00FA4613" w:rsidRPr="005208A3" w:rsidRDefault="00FA4613" w:rsidP="00FA4613">
      <w:pPr>
        <w:rPr>
          <w:rFonts w:ascii="Palatino Linotype" w:hAnsi="Palatino Linotype" w:cs="Times New Roman"/>
          <w:highlight w:val="yellow"/>
        </w:rPr>
      </w:pPr>
    </w:p>
    <w:p w:rsidR="00FA4613" w:rsidRPr="005208A3" w:rsidRDefault="00FD4E2B" w:rsidP="00FA4613">
      <w:pPr>
        <w:rPr>
          <w:rFonts w:ascii="Palatino Linotype" w:hAnsi="Palatino Linotype" w:cs="Times New Roman"/>
          <w:b/>
          <w:highlight w:val="yellow"/>
        </w:rPr>
      </w:pPr>
      <w:r w:rsidRPr="00FD4E2B">
        <w:rPr>
          <w:rFonts w:ascii="Palatino Linotype" w:hAnsi="Palatino Linotype" w:cs="Times New Roman"/>
          <w:noProof/>
          <w:highlight w:val="yellow"/>
        </w:rPr>
        <w:pict>
          <v:rect id="Rectangle 67" o:spid="_x0000_s1033" style="position:absolute;margin-left:-1.35pt;margin-top:19.2pt;width:470.25pt;height:50.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" filled="f" strokecolor="windowText" strokeweight="1pt"/>
        </w:pict>
      </w:r>
      <w:r w:rsidR="00FA4613" w:rsidRPr="005208A3">
        <w:rPr>
          <w:rFonts w:ascii="Palatino Linotype" w:hAnsi="Palatino Linotype" w:cs="Times New Roman"/>
          <w:b/>
          <w:highlight w:val="yellow"/>
        </w:rPr>
        <w:t>Accountable Parties</w:t>
      </w:r>
    </w:p>
    <w:p w:rsidR="00D74841" w:rsidRPr="005208A3" w:rsidRDefault="00D74841" w:rsidP="00C64368">
      <w:pPr>
        <w:pStyle w:val="ListParagraph"/>
        <w:rPr>
          <w:highlight w:val="yellow"/>
        </w:rPr>
      </w:pPr>
      <w:r w:rsidRPr="005208A3">
        <w:rPr>
          <w:highlight w:val="yellow"/>
        </w:rPr>
        <w:t>Senior level administrative personnel</w:t>
      </w:r>
    </w:p>
    <w:p w:rsidR="004B2826" w:rsidRPr="005208A3" w:rsidRDefault="00502AE9" w:rsidP="00C64368">
      <w:pPr>
        <w:pStyle w:val="ListParagraph"/>
        <w:rPr>
          <w:highlight w:val="yellow"/>
        </w:rPr>
      </w:pPr>
      <w:r w:rsidRPr="005208A3">
        <w:rPr>
          <w:highlight w:val="yellow"/>
        </w:rPr>
        <w:t>Recruiting personnel</w:t>
      </w:r>
    </w:p>
    <w:p w:rsidR="00FA4613" w:rsidRPr="005208A3" w:rsidRDefault="00FA4613" w:rsidP="00C64368">
      <w:pPr>
        <w:pStyle w:val="ListParagraph"/>
        <w:rPr>
          <w:highlight w:val="yellow"/>
        </w:rPr>
      </w:pPr>
    </w:p>
    <w:p w:rsidR="00FA4613" w:rsidRPr="005208A3" w:rsidRDefault="00FD4E2B" w:rsidP="00FA4613">
      <w:pPr>
        <w:rPr>
          <w:rFonts w:ascii="Palatino Linotype" w:hAnsi="Palatino Linotype" w:cs="Times New Roman"/>
          <w:b/>
          <w:highlight w:val="yellow"/>
        </w:rPr>
      </w:pPr>
      <w:r w:rsidRPr="00FD4E2B">
        <w:rPr>
          <w:rFonts w:ascii="Palatino Linotype" w:hAnsi="Palatino Linotype" w:cs="Times New Roman"/>
          <w:noProof/>
          <w:highlight w:val="yellow"/>
        </w:rPr>
        <w:pict>
          <v:rect id="Rectangle 68" o:spid="_x0000_s1032" style="position:absolute;margin-left:-1.35pt;margin-top:18.05pt;width:470.25pt;height:36.7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" filled="f" strokecolor="windowText" strokeweight="1pt"/>
        </w:pict>
      </w:r>
      <w:r w:rsidR="00FA4613" w:rsidRPr="005208A3">
        <w:rPr>
          <w:rFonts w:ascii="Palatino Linotype" w:hAnsi="Palatino Linotype" w:cs="Times New Roman"/>
          <w:b/>
          <w:highlight w:val="yellow"/>
        </w:rPr>
        <w:t>Partnerships/Collaboration</w:t>
      </w:r>
    </w:p>
    <w:p w:rsidR="00FA4613" w:rsidRPr="005208A3" w:rsidRDefault="00C64368" w:rsidP="00C64368">
      <w:pPr>
        <w:pStyle w:val="ListParagraph"/>
        <w:rPr>
          <w:highlight w:val="yellow"/>
        </w:rPr>
      </w:pPr>
      <w:r>
        <w:rPr>
          <w:highlight w:val="yellow"/>
        </w:rPr>
        <w:t>Work with community to assist in efforts to positively market communities</w:t>
      </w:r>
      <w:r w:rsidR="00A10668">
        <w:rPr>
          <w:highlight w:val="yellow"/>
        </w:rPr>
        <w:t>.</w:t>
      </w:r>
    </w:p>
    <w:p w:rsidR="00FA4613" w:rsidRDefault="00FA4613" w:rsidP="00FA4613">
      <w:pPr>
        <w:autoSpaceDE w:val="0"/>
        <w:autoSpaceDN w:val="0"/>
        <w:adjustRightInd w:val="0"/>
        <w:spacing w:after="0" w:line="240" w:lineRule="auto"/>
        <w:rPr>
          <w:rFonts w:ascii="Palatino Linotype" w:hAnsi="Palatino Linotype" w:cs="Arial"/>
          <w:b/>
        </w:rPr>
      </w:pPr>
    </w:p>
    <w:p w:rsidR="00FA4613" w:rsidRDefault="00FA4613">
      <w:pPr>
        <w:rPr>
          <w:rFonts w:ascii="Palatino Linotype" w:hAnsi="Palatino Linotype" w:cs="Times New Roman"/>
          <w:b/>
          <w:sz w:val="28"/>
          <w:szCs w:val="28"/>
          <w:u w:val="single"/>
        </w:rPr>
      </w:pPr>
      <w:r>
        <w:rPr>
          <w:rFonts w:ascii="Palatino Linotype" w:hAnsi="Palatino Linotype" w:cs="Times New Roman"/>
          <w:b/>
          <w:sz w:val="28"/>
          <w:szCs w:val="28"/>
          <w:u w:val="single"/>
        </w:rPr>
        <w:br w:type="page"/>
      </w:r>
    </w:p>
    <w:p w:rsidR="00FA4613" w:rsidRPr="00FA4613" w:rsidRDefault="00FA4613" w:rsidP="00FA4613">
      <w:pPr>
        <w:jc w:val="center"/>
        <w:rPr>
          <w:rFonts w:ascii="Palatino Linotype" w:hAnsi="Palatino Linotype" w:cs="Times New Roman"/>
          <w:b/>
          <w:sz w:val="28"/>
          <w:szCs w:val="28"/>
          <w:u w:val="single"/>
        </w:rPr>
      </w:pPr>
      <w:r w:rsidRPr="00FA4613">
        <w:rPr>
          <w:rFonts w:ascii="Palatino Linotype" w:hAnsi="Palatino Linotype" w:cs="Times New Roman"/>
          <w:b/>
          <w:sz w:val="28"/>
          <w:szCs w:val="28"/>
          <w:u w:val="single"/>
        </w:rPr>
        <w:lastRenderedPageBreak/>
        <w:t>Priority Need</w:t>
      </w:r>
      <w:r>
        <w:rPr>
          <w:rFonts w:ascii="Palatino Linotype" w:hAnsi="Palatino Linotype" w:cs="Times New Roman"/>
          <w:b/>
          <w:sz w:val="28"/>
          <w:szCs w:val="28"/>
          <w:u w:val="single"/>
        </w:rPr>
        <w:t xml:space="preserve"> #3</w:t>
      </w:r>
      <w:r w:rsidRPr="00FA4613">
        <w:rPr>
          <w:rFonts w:ascii="Palatino Linotype" w:hAnsi="Palatino Linotype" w:cs="Times New Roman"/>
          <w:b/>
          <w:sz w:val="28"/>
          <w:szCs w:val="28"/>
          <w:u w:val="single"/>
        </w:rPr>
        <w:t xml:space="preserve">: </w:t>
      </w:r>
      <w:r w:rsidR="00B3352B">
        <w:rPr>
          <w:rFonts w:ascii="Palatino Linotype" w:hAnsi="Palatino Linotype" w:cs="Times New Roman"/>
          <w:b/>
          <w:sz w:val="28"/>
          <w:szCs w:val="28"/>
          <w:u w:val="single"/>
        </w:rPr>
        <w:t>Declining Community Engagement and Cohesiveness</w:t>
      </w:r>
    </w:p>
    <w:p w:rsidR="00D17E71" w:rsidRDefault="00D17E71" w:rsidP="00E14677">
      <w:pPr>
        <w:rPr>
          <w:rFonts w:ascii="Palatino Linotype" w:hAnsi="Palatino Linotype" w:cs="Times New Roman"/>
        </w:rPr>
      </w:pPr>
      <w:r>
        <w:rPr>
          <w:rFonts w:ascii="Palatino Linotype" w:hAnsi="Palatino Linotype" w:cs="Times New Roman"/>
        </w:rPr>
        <w:t>JMHCC does not intend to address this identified need directly because it lacks sufficient resources to address this need, lacks expertise to address this need, is not aware of effective interventions to address this need, and because the need is outside the scope of the hospital’s mission.  JMHCC acknowledges that the community identified this issue as a priority need and will forward the information to other community stakeholders and organizations that may be better equipped to meet the need.</w:t>
      </w:r>
    </w:p>
    <w:p w:rsidR="00D17E71" w:rsidRDefault="00D17E71">
      <w:pPr>
        <w:rPr>
          <w:rFonts w:ascii="Palatino Linotype" w:hAnsi="Palatino Linotype" w:cs="Times New Roman"/>
        </w:rPr>
      </w:pPr>
      <w:r>
        <w:rPr>
          <w:rFonts w:ascii="Palatino Linotype" w:hAnsi="Palatino Linotype" w:cs="Times New Roman"/>
        </w:rPr>
        <w:br w:type="page"/>
      </w:r>
    </w:p>
    <w:p w:rsidR="00FA4613" w:rsidRPr="005208A3" w:rsidRDefault="00FA4613" w:rsidP="00FA4613">
      <w:pPr>
        <w:jc w:val="center"/>
        <w:rPr>
          <w:rFonts w:ascii="Palatino Linotype" w:hAnsi="Palatino Linotype" w:cs="Times New Roman"/>
          <w:b/>
          <w:sz w:val="28"/>
          <w:szCs w:val="28"/>
          <w:highlight w:val="yellow"/>
          <w:u w:val="single"/>
        </w:rPr>
      </w:pPr>
      <w:r w:rsidRPr="005208A3">
        <w:rPr>
          <w:rFonts w:ascii="Palatino Linotype" w:hAnsi="Palatino Linotype" w:cs="Times New Roman"/>
          <w:b/>
          <w:sz w:val="28"/>
          <w:szCs w:val="28"/>
          <w:highlight w:val="yellow"/>
          <w:u w:val="single"/>
        </w:rPr>
        <w:lastRenderedPageBreak/>
        <w:t xml:space="preserve">Priority Need #4: </w:t>
      </w:r>
      <w:r w:rsidR="00B3352B" w:rsidRPr="005208A3">
        <w:rPr>
          <w:rFonts w:ascii="Palatino Linotype" w:hAnsi="Palatino Linotype" w:cs="Times New Roman"/>
          <w:b/>
          <w:sz w:val="28"/>
          <w:szCs w:val="28"/>
          <w:highlight w:val="yellow"/>
          <w:u w:val="single"/>
        </w:rPr>
        <w:t>Encouraging Healthy Lifestyles</w:t>
      </w:r>
    </w:p>
    <w:p w:rsidR="00FA4613" w:rsidRPr="005208A3" w:rsidRDefault="00FD4E2B" w:rsidP="00FA4613">
      <w:pPr>
        <w:spacing w:after="120"/>
        <w:rPr>
          <w:rFonts w:ascii="Palatino Linotype" w:hAnsi="Palatino Linotype" w:cs="Times New Roman"/>
          <w:b/>
          <w:highlight w:val="yellow"/>
        </w:rPr>
      </w:pPr>
      <w:r w:rsidRPr="00FD4E2B">
        <w:rPr>
          <w:rFonts w:ascii="Palatino Linotype" w:hAnsi="Palatino Linotype" w:cs="Times New Roman"/>
          <w:b/>
          <w:noProof/>
          <w:highlight w:val="yellow"/>
        </w:rPr>
        <w:pict>
          <v:rect id="Rectangle 87" o:spid="_x0000_s1031" style="position:absolute;margin-left:-1.5pt;margin-top:16.3pt;width:470.25pt;height:78.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" filled="f" strokecolor="windowText" strokeweight="1pt"/>
        </w:pict>
      </w:r>
      <w:r w:rsidR="00FA4613" w:rsidRPr="005208A3">
        <w:rPr>
          <w:rFonts w:ascii="Palatino Linotype" w:hAnsi="Palatino Linotype" w:cs="Times New Roman"/>
          <w:b/>
          <w:highlight w:val="yellow"/>
        </w:rPr>
        <w:t>Outcome Goals and Anticipated Impact</w:t>
      </w:r>
    </w:p>
    <w:p w:rsidR="00A35A18" w:rsidRPr="005208A3" w:rsidRDefault="005826D8" w:rsidP="00FA4613">
      <w:pPr>
        <w:numPr>
          <w:ilvl w:val="0"/>
          <w:numId w:val="11"/>
        </w:numPr>
        <w:contextualSpacing/>
        <w:rPr>
          <w:rFonts w:ascii="Palatino Linotype" w:hAnsi="Palatino Linotype" w:cs="Times New Roman"/>
          <w:highlight w:val="yellow"/>
        </w:rPr>
      </w:pPr>
      <w:r w:rsidRPr="005208A3">
        <w:rPr>
          <w:rFonts w:ascii="Palatino Linotype" w:hAnsi="Palatino Linotype" w:cs="Times New Roman"/>
          <w:highlight w:val="yellow"/>
        </w:rPr>
        <w:t>Healthy activities increase across the lifespan</w:t>
      </w:r>
    </w:p>
    <w:p w:rsidR="00A35A18" w:rsidRPr="005208A3" w:rsidRDefault="005826D8" w:rsidP="00FA4613">
      <w:pPr>
        <w:numPr>
          <w:ilvl w:val="0"/>
          <w:numId w:val="11"/>
        </w:numPr>
        <w:contextualSpacing/>
        <w:rPr>
          <w:rFonts w:ascii="Palatino Linotype" w:hAnsi="Palatino Linotype" w:cs="Times New Roman"/>
          <w:highlight w:val="yellow"/>
        </w:rPr>
      </w:pPr>
      <w:r w:rsidRPr="005208A3">
        <w:rPr>
          <w:rFonts w:ascii="Palatino Linotype" w:hAnsi="Palatino Linotype" w:cs="Times New Roman"/>
          <w:highlight w:val="yellow"/>
        </w:rPr>
        <w:t>Additional facilities and infrastructure available to community/increased use of existing infrastructure</w:t>
      </w:r>
    </w:p>
    <w:p w:rsidR="00A35A18" w:rsidRPr="005208A3" w:rsidRDefault="003F73AD" w:rsidP="00FA4613">
      <w:pPr>
        <w:numPr>
          <w:ilvl w:val="0"/>
          <w:numId w:val="11"/>
        </w:numPr>
        <w:contextualSpacing/>
        <w:rPr>
          <w:rFonts w:ascii="Palatino Linotype" w:hAnsi="Palatino Linotype" w:cs="Times New Roman"/>
          <w:highlight w:val="yellow"/>
        </w:rPr>
      </w:pPr>
      <w:r w:rsidRPr="005208A3">
        <w:rPr>
          <w:rFonts w:ascii="Palatino Linotype" w:hAnsi="Palatino Linotype" w:cs="Times New Roman"/>
          <w:highlight w:val="yellow"/>
        </w:rPr>
        <w:t>Additional</w:t>
      </w:r>
      <w:r w:rsidR="00824845" w:rsidRPr="005208A3">
        <w:rPr>
          <w:rFonts w:ascii="Palatino Linotype" w:hAnsi="Palatino Linotype" w:cs="Times New Roman"/>
          <w:highlight w:val="yellow"/>
        </w:rPr>
        <w:t xml:space="preserve"> services for diabetic </w:t>
      </w:r>
      <w:r w:rsidRPr="005208A3">
        <w:rPr>
          <w:rFonts w:ascii="Palatino Linotype" w:hAnsi="Palatino Linotype" w:cs="Times New Roman"/>
          <w:highlight w:val="yellow"/>
        </w:rPr>
        <w:t xml:space="preserve">and pre-diabetic </w:t>
      </w:r>
      <w:r w:rsidR="00824845" w:rsidRPr="005208A3">
        <w:rPr>
          <w:rFonts w:ascii="Palatino Linotype" w:hAnsi="Palatino Linotype" w:cs="Times New Roman"/>
          <w:highlight w:val="yellow"/>
        </w:rPr>
        <w:t>residents</w:t>
      </w:r>
    </w:p>
    <w:p w:rsidR="00FA4613" w:rsidRPr="005208A3" w:rsidRDefault="00FA4613" w:rsidP="00FA4613">
      <w:pPr>
        <w:rPr>
          <w:rFonts w:ascii="Palatino Linotype" w:hAnsi="Palatino Linotype" w:cs="Times New Roman"/>
          <w:b/>
          <w:highlight w:val="yellow"/>
        </w:rPr>
      </w:pPr>
    </w:p>
    <w:p w:rsidR="00FA4613" w:rsidRPr="005208A3" w:rsidRDefault="00FD4E2B" w:rsidP="00FA4613">
      <w:pPr>
        <w:rPr>
          <w:rFonts w:ascii="Palatino Linotype" w:hAnsi="Palatino Linotype" w:cs="Times New Roman"/>
          <w:highlight w:val="yellow"/>
        </w:rPr>
      </w:pPr>
      <w:r w:rsidRPr="00FD4E2B">
        <w:rPr>
          <w:rFonts w:ascii="Palatino Linotype" w:hAnsi="Palatino Linotype" w:cs="Times New Roman"/>
          <w:b/>
          <w:noProof/>
          <w:highlight w:val="yellow"/>
        </w:rPr>
        <w:pict>
          <v:rect id="Rectangle 88" o:spid="_x0000_s1030" style="position:absolute;margin-left:-1.5pt;margin-top:16.4pt;width:470.25pt;height:96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" filled="f" strokecolor="windowText" strokeweight="1pt"/>
        </w:pict>
      </w:r>
      <w:r w:rsidR="00FA4613" w:rsidRPr="005208A3">
        <w:rPr>
          <w:rFonts w:ascii="Palatino Linotype" w:hAnsi="Palatino Linotype" w:cs="Times New Roman"/>
          <w:b/>
          <w:highlight w:val="yellow"/>
        </w:rPr>
        <w:t>SpecificActionsandActivities</w:t>
      </w:r>
    </w:p>
    <w:p w:rsidR="003F73AD" w:rsidRPr="005208A3" w:rsidRDefault="003F73AD" w:rsidP="00C64368">
      <w:pPr>
        <w:numPr>
          <w:ilvl w:val="0"/>
          <w:numId w:val="12"/>
        </w:numPr>
        <w:contextualSpacing/>
        <w:rPr>
          <w:rFonts w:ascii="Palatino Linotype" w:hAnsi="Palatino Linotype" w:cs="Times New Roman"/>
          <w:highlight w:val="yellow"/>
        </w:rPr>
      </w:pPr>
      <w:r w:rsidRPr="005208A3">
        <w:rPr>
          <w:rFonts w:ascii="Palatino Linotype" w:hAnsi="Palatino Linotype" w:cs="Times New Roman"/>
          <w:highlight w:val="yellow"/>
        </w:rPr>
        <w:t>I</w:t>
      </w:r>
      <w:r w:rsidR="005E2F84" w:rsidRPr="005208A3">
        <w:rPr>
          <w:rFonts w:ascii="Palatino Linotype" w:hAnsi="Palatino Linotype" w:cs="Times New Roman"/>
          <w:highlight w:val="yellow"/>
        </w:rPr>
        <w:t xml:space="preserve">mplement program to </w:t>
      </w:r>
      <w:r w:rsidRPr="005208A3">
        <w:rPr>
          <w:rFonts w:ascii="Palatino Linotype" w:hAnsi="Palatino Linotype" w:cs="Times New Roman"/>
          <w:highlight w:val="yellow"/>
        </w:rPr>
        <w:t>encourage walking</w:t>
      </w:r>
    </w:p>
    <w:p w:rsidR="003F73AD" w:rsidRPr="005208A3" w:rsidRDefault="003F73AD" w:rsidP="00C64368">
      <w:pPr>
        <w:numPr>
          <w:ilvl w:val="0"/>
          <w:numId w:val="12"/>
        </w:numPr>
        <w:contextualSpacing/>
        <w:rPr>
          <w:rFonts w:ascii="Palatino Linotype" w:hAnsi="Palatino Linotype" w:cs="Times New Roman"/>
          <w:highlight w:val="yellow"/>
        </w:rPr>
      </w:pPr>
      <w:r w:rsidRPr="005208A3">
        <w:rPr>
          <w:rFonts w:ascii="Palatino Linotype" w:hAnsi="Palatino Linotype" w:cs="Times New Roman"/>
          <w:highlight w:val="yellow"/>
        </w:rPr>
        <w:t>Offer nutrition education</w:t>
      </w:r>
    </w:p>
    <w:p w:rsidR="00E75748" w:rsidRDefault="003F73AD" w:rsidP="00C64368">
      <w:pPr>
        <w:numPr>
          <w:ilvl w:val="0"/>
          <w:numId w:val="12"/>
        </w:numPr>
        <w:contextualSpacing/>
        <w:rPr>
          <w:rFonts w:ascii="Palatino Linotype" w:hAnsi="Palatino Linotype" w:cs="Times New Roman"/>
          <w:highlight w:val="yellow"/>
        </w:rPr>
      </w:pPr>
      <w:r w:rsidRPr="005208A3">
        <w:rPr>
          <w:rFonts w:ascii="Palatino Linotype" w:hAnsi="Palatino Linotype" w:cs="Times New Roman"/>
          <w:highlight w:val="yellow"/>
        </w:rPr>
        <w:t>Provide information/classes on fitness activities that can be done in the home</w:t>
      </w:r>
    </w:p>
    <w:p w:rsidR="00C64368" w:rsidRDefault="00C64368" w:rsidP="00C64368">
      <w:pPr>
        <w:numPr>
          <w:ilvl w:val="0"/>
          <w:numId w:val="12"/>
        </w:numPr>
        <w:contextualSpacing/>
        <w:rPr>
          <w:rFonts w:ascii="Palatino Linotype" w:hAnsi="Palatino Linotype" w:cs="Times New Roman"/>
          <w:highlight w:val="yellow"/>
        </w:rPr>
      </w:pPr>
      <w:r>
        <w:rPr>
          <w:rFonts w:ascii="Palatino Linotype" w:hAnsi="Palatino Linotype" w:cs="Times New Roman"/>
          <w:highlight w:val="yellow"/>
        </w:rPr>
        <w:t>Provide community wide landmarks for fitness routes</w:t>
      </w:r>
    </w:p>
    <w:p w:rsidR="00C64368" w:rsidRPr="005208A3" w:rsidRDefault="00C64368" w:rsidP="00C64368">
      <w:pPr>
        <w:numPr>
          <w:ilvl w:val="0"/>
          <w:numId w:val="12"/>
        </w:numPr>
        <w:contextualSpacing/>
        <w:rPr>
          <w:rFonts w:ascii="Palatino Linotype" w:hAnsi="Palatino Linotype" w:cs="Times New Roman"/>
          <w:highlight w:val="yellow"/>
        </w:rPr>
      </w:pPr>
      <w:r>
        <w:rPr>
          <w:rFonts w:ascii="Palatino Linotype" w:hAnsi="Palatino Linotype" w:cs="Times New Roman"/>
          <w:highlight w:val="yellow"/>
        </w:rPr>
        <w:t>Offer Provider talks to give citizens the opportunity to discuss healthy lifestyles</w:t>
      </w:r>
    </w:p>
    <w:p w:rsidR="00FA4613" w:rsidRPr="005208A3" w:rsidRDefault="00FA4613" w:rsidP="004274E7">
      <w:pPr>
        <w:ind w:left="720"/>
        <w:contextualSpacing/>
        <w:rPr>
          <w:rFonts w:ascii="Palatino Linotype" w:hAnsi="Palatino Linotype" w:cs="Times New Roman"/>
          <w:highlight w:val="yellow"/>
        </w:rPr>
      </w:pPr>
    </w:p>
    <w:p w:rsidR="00577F44" w:rsidRPr="005208A3" w:rsidRDefault="00577F44" w:rsidP="00FA4613">
      <w:pPr>
        <w:rPr>
          <w:rFonts w:ascii="Palatino Linotype" w:hAnsi="Palatino Linotype" w:cs="Times New Roman"/>
          <w:b/>
          <w:highlight w:val="yellow"/>
        </w:rPr>
      </w:pPr>
    </w:p>
    <w:p w:rsidR="00FA4613" w:rsidRPr="005208A3" w:rsidRDefault="00FD4E2B" w:rsidP="00FA4613">
      <w:pPr>
        <w:rPr>
          <w:rFonts w:ascii="Palatino Linotype" w:hAnsi="Palatino Linotype" w:cs="Times New Roman"/>
          <w:b/>
          <w:highlight w:val="yellow"/>
        </w:rPr>
      </w:pPr>
      <w:r w:rsidRPr="00FD4E2B">
        <w:rPr>
          <w:rFonts w:ascii="Palatino Linotype" w:hAnsi="Palatino Linotype" w:cs="Times New Roman"/>
          <w:noProof/>
          <w:highlight w:val="yellow"/>
        </w:rPr>
        <w:pict>
          <v:rect id="Rectangle 89" o:spid="_x0000_s1029" style="position:absolute;margin-left:-1.5pt;margin-top:22.15pt;width:470.25pt;height:68.2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" filled="f" strokecolor="windowText" strokeweight="1pt"/>
        </w:pict>
      </w:r>
      <w:r w:rsidR="00FA4613" w:rsidRPr="005208A3">
        <w:rPr>
          <w:rFonts w:ascii="Palatino Linotype" w:hAnsi="Palatino Linotype" w:cs="Times New Roman"/>
          <w:b/>
          <w:highlight w:val="yellow"/>
        </w:rPr>
        <w:t>Resources to Commit</w:t>
      </w:r>
    </w:p>
    <w:p w:rsidR="004116B3" w:rsidRPr="005208A3" w:rsidRDefault="00991DBB" w:rsidP="00FA4613">
      <w:pPr>
        <w:numPr>
          <w:ilvl w:val="0"/>
          <w:numId w:val="13"/>
        </w:numPr>
        <w:contextualSpacing/>
        <w:rPr>
          <w:rFonts w:ascii="Palatino Linotype" w:hAnsi="Palatino Linotype" w:cs="Times New Roman"/>
          <w:highlight w:val="yellow"/>
        </w:rPr>
      </w:pPr>
      <w:r w:rsidRPr="005208A3">
        <w:rPr>
          <w:rFonts w:ascii="Palatino Linotype" w:hAnsi="Palatino Linotype" w:cs="Times New Roman"/>
          <w:highlight w:val="yellow"/>
        </w:rPr>
        <w:t>JMHCC</w:t>
      </w:r>
      <w:r w:rsidR="00C64368">
        <w:rPr>
          <w:rFonts w:ascii="Palatino Linotype" w:hAnsi="Palatino Linotype" w:cs="Times New Roman"/>
          <w:highlight w:val="yellow"/>
        </w:rPr>
        <w:t xml:space="preserve"> </w:t>
      </w:r>
      <w:r w:rsidR="003F73AD" w:rsidRPr="005208A3">
        <w:rPr>
          <w:rFonts w:ascii="Palatino Linotype" w:hAnsi="Palatino Linotype" w:cs="Times New Roman"/>
          <w:highlight w:val="yellow"/>
        </w:rPr>
        <w:t>nutritionist/dietician services</w:t>
      </w:r>
    </w:p>
    <w:p w:rsidR="00577F44" w:rsidRPr="005208A3" w:rsidRDefault="00577F44" w:rsidP="00FA4613">
      <w:pPr>
        <w:numPr>
          <w:ilvl w:val="0"/>
          <w:numId w:val="13"/>
        </w:numPr>
        <w:contextualSpacing/>
        <w:rPr>
          <w:rFonts w:ascii="Palatino Linotype" w:hAnsi="Palatino Linotype" w:cs="Times New Roman"/>
          <w:highlight w:val="yellow"/>
        </w:rPr>
      </w:pPr>
      <w:r w:rsidRPr="005208A3">
        <w:rPr>
          <w:rFonts w:ascii="Palatino Linotype" w:hAnsi="Palatino Linotype" w:cs="Times New Roman"/>
          <w:highlight w:val="yellow"/>
        </w:rPr>
        <w:t>Facilities for meetings</w:t>
      </w:r>
    </w:p>
    <w:p w:rsidR="004116B3" w:rsidRPr="005208A3" w:rsidRDefault="00991DBB" w:rsidP="00FA4613">
      <w:pPr>
        <w:numPr>
          <w:ilvl w:val="0"/>
          <w:numId w:val="13"/>
        </w:numPr>
        <w:contextualSpacing/>
        <w:rPr>
          <w:rFonts w:ascii="Palatino Linotype" w:hAnsi="Palatino Linotype" w:cs="Times New Roman"/>
          <w:highlight w:val="yellow"/>
        </w:rPr>
      </w:pPr>
      <w:r w:rsidRPr="005208A3">
        <w:rPr>
          <w:rFonts w:ascii="Palatino Linotype" w:hAnsi="Palatino Linotype" w:cs="Times New Roman"/>
          <w:highlight w:val="yellow"/>
        </w:rPr>
        <w:t>JMHCC</w:t>
      </w:r>
      <w:r w:rsidR="004116B3" w:rsidRPr="005208A3">
        <w:rPr>
          <w:rFonts w:ascii="Palatino Linotype" w:hAnsi="Palatino Linotype" w:cs="Times New Roman"/>
          <w:highlight w:val="yellow"/>
        </w:rPr>
        <w:t xml:space="preserve"> website</w:t>
      </w:r>
    </w:p>
    <w:p w:rsidR="00FA4613" w:rsidRPr="005208A3" w:rsidRDefault="00FA4613" w:rsidP="00FA4613">
      <w:pPr>
        <w:rPr>
          <w:rFonts w:ascii="Palatino Linotype" w:hAnsi="Palatino Linotype" w:cs="Times New Roman"/>
          <w:highlight w:val="yellow"/>
        </w:rPr>
      </w:pPr>
    </w:p>
    <w:p w:rsidR="00FA4613" w:rsidRPr="005208A3" w:rsidRDefault="00FD4E2B" w:rsidP="00FA4613">
      <w:pPr>
        <w:rPr>
          <w:rFonts w:ascii="Palatino Linotype" w:hAnsi="Palatino Linotype" w:cs="Times New Roman"/>
          <w:b/>
          <w:highlight w:val="yellow"/>
        </w:rPr>
      </w:pPr>
      <w:r w:rsidRPr="00FD4E2B">
        <w:rPr>
          <w:rFonts w:ascii="Palatino Linotype" w:hAnsi="Palatino Linotype" w:cs="Times New Roman"/>
          <w:noProof/>
          <w:highlight w:val="yellow"/>
        </w:rPr>
        <w:pict>
          <v:rect id="Rectangle 90" o:spid="_x0000_s1028" style="position:absolute;margin-left:-1.5pt;margin-top:19.35pt;width:470.25pt;height:40.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" filled="f" strokecolor="windowText" strokeweight="1pt"/>
        </w:pict>
      </w:r>
      <w:r w:rsidR="00FA4613" w:rsidRPr="005208A3">
        <w:rPr>
          <w:rFonts w:ascii="Palatino Linotype" w:hAnsi="Palatino Linotype" w:cs="Times New Roman"/>
          <w:b/>
          <w:highlight w:val="yellow"/>
        </w:rPr>
        <w:t>Accountable Parties</w:t>
      </w:r>
    </w:p>
    <w:p w:rsidR="004116B3" w:rsidRPr="005208A3" w:rsidRDefault="004116B3" w:rsidP="004116B3">
      <w:pPr>
        <w:numPr>
          <w:ilvl w:val="0"/>
          <w:numId w:val="14"/>
        </w:numPr>
        <w:contextualSpacing/>
        <w:rPr>
          <w:rFonts w:ascii="Palatino Linotype" w:hAnsi="Palatino Linotype" w:cs="Times New Roman"/>
          <w:highlight w:val="yellow"/>
        </w:rPr>
      </w:pPr>
      <w:r w:rsidRPr="005208A3">
        <w:rPr>
          <w:rFonts w:ascii="Palatino Linotype" w:hAnsi="Palatino Linotype" w:cs="Times New Roman"/>
          <w:highlight w:val="yellow"/>
        </w:rPr>
        <w:t>Senior level administrative personnel</w:t>
      </w:r>
    </w:p>
    <w:p w:rsidR="00FA4613" w:rsidRPr="005208A3" w:rsidRDefault="00FA4613" w:rsidP="00FA4613">
      <w:pPr>
        <w:ind w:left="720"/>
        <w:contextualSpacing/>
        <w:rPr>
          <w:rFonts w:ascii="Palatino Linotype" w:hAnsi="Palatino Linotype" w:cs="Times New Roman"/>
          <w:highlight w:val="yellow"/>
        </w:rPr>
      </w:pPr>
    </w:p>
    <w:p w:rsidR="004116B3" w:rsidRPr="005208A3" w:rsidRDefault="004116B3">
      <w:pPr>
        <w:rPr>
          <w:rFonts w:ascii="Palatino Linotype" w:hAnsi="Palatino Linotype" w:cs="Times New Roman"/>
          <w:b/>
          <w:highlight w:val="yellow"/>
        </w:rPr>
      </w:pPr>
    </w:p>
    <w:p w:rsidR="00FA4613" w:rsidRPr="005208A3" w:rsidRDefault="00FD4E2B" w:rsidP="00FA4613">
      <w:pPr>
        <w:rPr>
          <w:rFonts w:ascii="Palatino Linotype" w:hAnsi="Palatino Linotype" w:cs="Times New Roman"/>
          <w:b/>
          <w:highlight w:val="yellow"/>
        </w:rPr>
      </w:pPr>
      <w:r w:rsidRPr="00FD4E2B">
        <w:rPr>
          <w:rFonts w:ascii="Palatino Linotype" w:hAnsi="Palatino Linotype" w:cs="Times New Roman"/>
          <w:noProof/>
          <w:highlight w:val="yellow"/>
        </w:rPr>
        <w:pict>
          <v:rect id="Rectangle 91" o:spid="_x0000_s1027" style="position:absolute;margin-left:-1.35pt;margin-top:18.35pt;width:470.25pt;height:36.7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" filled="f" strokecolor="windowText" strokeweight="1pt"/>
        </w:pict>
      </w:r>
      <w:r w:rsidR="00FA4613" w:rsidRPr="005208A3">
        <w:rPr>
          <w:rFonts w:ascii="Palatino Linotype" w:hAnsi="Palatino Linotype" w:cs="Times New Roman"/>
          <w:b/>
          <w:highlight w:val="yellow"/>
        </w:rPr>
        <w:t>Partnerships/Collaboration</w:t>
      </w:r>
    </w:p>
    <w:p w:rsidR="00FA4613" w:rsidRPr="005208A3" w:rsidRDefault="00C64368" w:rsidP="004116B3">
      <w:pPr>
        <w:numPr>
          <w:ilvl w:val="0"/>
          <w:numId w:val="15"/>
        </w:numPr>
        <w:contextualSpacing/>
        <w:rPr>
          <w:rFonts w:ascii="Palatino Linotype" w:hAnsi="Palatino Linotype" w:cs="Arial"/>
          <w:b/>
          <w:highlight w:val="yellow"/>
        </w:rPr>
      </w:pPr>
      <w:r>
        <w:rPr>
          <w:rFonts w:ascii="Palatino Linotype" w:hAnsi="Palatino Linotype" w:cs="Times New Roman"/>
          <w:highlight w:val="yellow"/>
        </w:rPr>
        <w:t>Working with the community organizations (School, civic) to assist in support</w:t>
      </w:r>
    </w:p>
    <w:p w:rsidR="00FA4613" w:rsidRDefault="00FA4613" w:rsidP="00FA4613">
      <w:pPr>
        <w:jc w:val="center"/>
        <w:rPr>
          <w:rFonts w:ascii="Palatino Linotype" w:hAnsi="Palatino Linotype" w:cs="Times New Roman"/>
          <w:b/>
          <w:sz w:val="28"/>
          <w:szCs w:val="28"/>
          <w:u w:val="single"/>
        </w:rPr>
      </w:pPr>
    </w:p>
    <w:p w:rsidR="00FA4613" w:rsidRDefault="00FA4613">
      <w:pPr>
        <w:rPr>
          <w:rFonts w:ascii="Palatino Linotype" w:hAnsi="Palatino Linotype" w:cs="Times New Roman"/>
          <w:b/>
          <w:sz w:val="28"/>
          <w:szCs w:val="28"/>
          <w:u w:val="single"/>
        </w:rPr>
      </w:pPr>
      <w:r>
        <w:rPr>
          <w:rFonts w:ascii="Palatino Linotype" w:hAnsi="Palatino Linotype" w:cs="Times New Roman"/>
          <w:b/>
          <w:sz w:val="28"/>
          <w:szCs w:val="28"/>
          <w:u w:val="single"/>
        </w:rPr>
        <w:br w:type="page"/>
      </w:r>
    </w:p>
    <w:p w:rsidR="005E62F9" w:rsidRPr="005E62F9" w:rsidRDefault="00740714" w:rsidP="005E62F9">
      <w:pPr>
        <w:autoSpaceDE w:val="0"/>
        <w:autoSpaceDN w:val="0"/>
        <w:adjustRightInd w:val="0"/>
        <w:spacing w:after="0"/>
        <w:rPr>
          <w:rFonts w:ascii="Palatino Linotype" w:hAnsi="Palatino Linotype" w:cs="Arial"/>
        </w:rPr>
      </w:pPr>
      <w:r>
        <w:rPr>
          <w:rFonts w:ascii="Palatino Linotype" w:hAnsi="Palatino Linotype" w:cs="Arial"/>
        </w:rPr>
        <w:lastRenderedPageBreak/>
        <w:t xml:space="preserve">The </w:t>
      </w:r>
      <w:r w:rsidR="005E62F9">
        <w:rPr>
          <w:rFonts w:ascii="Palatino Linotype" w:hAnsi="Palatino Linotype" w:cs="Arial"/>
        </w:rPr>
        <w:t xml:space="preserve">intervening </w:t>
      </w:r>
      <w:r w:rsidR="00122AF4">
        <w:rPr>
          <w:rFonts w:ascii="Palatino Linotype" w:hAnsi="Palatino Linotype" w:cs="Arial"/>
        </w:rPr>
        <w:t>time</w:t>
      </w:r>
      <w:r w:rsidR="005E62F9">
        <w:rPr>
          <w:rFonts w:ascii="Palatino Linotype" w:hAnsi="Palatino Linotype" w:cs="Arial"/>
        </w:rPr>
        <w:t xml:space="preserve"> until the next CHNA is conducte</w:t>
      </w:r>
      <w:r>
        <w:rPr>
          <w:rFonts w:ascii="Palatino Linotype" w:hAnsi="Palatino Linotype" w:cs="Arial"/>
        </w:rPr>
        <w:t>d provides t</w:t>
      </w:r>
      <w:r w:rsidRPr="00740714">
        <w:rPr>
          <w:rFonts w:ascii="Palatino Linotype" w:hAnsi="Palatino Linotype" w:cs="Arial"/>
        </w:rPr>
        <w:t>he timeline for implement</w:t>
      </w:r>
      <w:r>
        <w:rPr>
          <w:rFonts w:ascii="Palatino Linotype" w:hAnsi="Palatino Linotype" w:cs="Arial"/>
        </w:rPr>
        <w:t>ing these activities</w:t>
      </w:r>
      <w:r w:rsidR="005E62F9">
        <w:rPr>
          <w:rFonts w:ascii="Palatino Linotype" w:hAnsi="Palatino Linotype" w:cs="Arial"/>
        </w:rPr>
        <w:t xml:space="preserve">.  Since </w:t>
      </w:r>
      <w:r w:rsidR="00B3352B">
        <w:rPr>
          <w:rFonts w:ascii="Palatino Linotype" w:hAnsi="Palatino Linotype" w:cs="Arial"/>
        </w:rPr>
        <w:t>this</w:t>
      </w:r>
      <w:r w:rsidR="00D17E71">
        <w:rPr>
          <w:rFonts w:ascii="Palatino Linotype" w:hAnsi="Palatino Linotype" w:cs="Arial"/>
        </w:rPr>
        <w:t xml:space="preserve"> part of the</w:t>
      </w:r>
      <w:r w:rsidR="00B3352B">
        <w:rPr>
          <w:rFonts w:ascii="Palatino Linotype" w:hAnsi="Palatino Linotype" w:cs="Arial"/>
        </w:rPr>
        <w:t xml:space="preserve"> assessment </w:t>
      </w:r>
      <w:r w:rsidR="005E2F84">
        <w:rPr>
          <w:rFonts w:ascii="Palatino Linotype" w:hAnsi="Palatino Linotype" w:cs="Arial"/>
        </w:rPr>
        <w:t>was completed i</w:t>
      </w:r>
      <w:r w:rsidR="00B3352B">
        <w:rPr>
          <w:rFonts w:ascii="Palatino Linotype" w:hAnsi="Palatino Linotype" w:cs="Arial"/>
        </w:rPr>
        <w:t xml:space="preserve">n 2014, </w:t>
      </w:r>
      <w:r w:rsidR="005E62F9">
        <w:rPr>
          <w:rFonts w:ascii="Palatino Linotype" w:hAnsi="Palatino Linotype" w:cs="Arial"/>
        </w:rPr>
        <w:t>the next assessment will need to</w:t>
      </w:r>
      <w:r w:rsidR="00B3352B">
        <w:rPr>
          <w:rFonts w:ascii="Palatino Linotype" w:hAnsi="Palatino Linotype" w:cs="Arial"/>
        </w:rPr>
        <w:t xml:space="preserve"> be completed no later than 2017</w:t>
      </w:r>
      <w:r w:rsidR="005E62F9">
        <w:rPr>
          <w:rFonts w:ascii="Palatino Linotype" w:hAnsi="Palatino Linotype" w:cs="Arial"/>
        </w:rPr>
        <w:t xml:space="preserve">. In the meantime, the activities set forth in the implementation strategy </w:t>
      </w:r>
      <w:r w:rsidR="00282D87">
        <w:rPr>
          <w:rFonts w:ascii="Palatino Linotype" w:hAnsi="Palatino Linotype" w:cs="Arial"/>
        </w:rPr>
        <w:t>will</w:t>
      </w:r>
      <w:r w:rsidR="005E62F9">
        <w:rPr>
          <w:rFonts w:ascii="Palatino Linotype" w:hAnsi="Palatino Linotype" w:cs="Arial"/>
        </w:rPr>
        <w:t xml:space="preserve"> be undertaken</w:t>
      </w:r>
      <w:r w:rsidR="00122AF4">
        <w:rPr>
          <w:rFonts w:ascii="Palatino Linotype" w:hAnsi="Palatino Linotype" w:cs="Arial"/>
        </w:rPr>
        <w:t>.</w:t>
      </w:r>
    </w:p>
    <w:p w:rsidR="005E62F9" w:rsidRDefault="005E62F9" w:rsidP="00E51FDB">
      <w:pPr>
        <w:autoSpaceDE w:val="0"/>
        <w:autoSpaceDN w:val="0"/>
        <w:adjustRightInd w:val="0"/>
        <w:spacing w:after="0" w:line="240" w:lineRule="auto"/>
        <w:rPr>
          <w:rFonts w:ascii="Palatino Linotype" w:hAnsi="Palatino Linotype" w:cs="Arial"/>
          <w:b/>
        </w:rPr>
      </w:pPr>
    </w:p>
    <w:p w:rsidR="00E51FDB" w:rsidRDefault="00E51FDB" w:rsidP="00E51FDB">
      <w:pPr>
        <w:autoSpaceDE w:val="0"/>
        <w:autoSpaceDN w:val="0"/>
        <w:adjustRightInd w:val="0"/>
        <w:spacing w:after="0" w:line="240" w:lineRule="auto"/>
        <w:rPr>
          <w:rFonts w:ascii="Palatino Linotype" w:hAnsi="Palatino Linotype" w:cs="Arial"/>
          <w:b/>
        </w:rPr>
      </w:pPr>
      <w:r w:rsidRPr="00E51FDB">
        <w:rPr>
          <w:rFonts w:ascii="Palatino Linotype" w:hAnsi="Palatino Linotype" w:cs="Arial"/>
          <w:b/>
        </w:rPr>
        <w:t>Summary and Next Steps</w:t>
      </w:r>
    </w:p>
    <w:p w:rsidR="00E51FDB" w:rsidRPr="00F740BF" w:rsidRDefault="00E51FDB" w:rsidP="00E51FDB">
      <w:pPr>
        <w:autoSpaceDE w:val="0"/>
        <w:autoSpaceDN w:val="0"/>
        <w:adjustRightInd w:val="0"/>
        <w:spacing w:after="0" w:line="240" w:lineRule="auto"/>
        <w:rPr>
          <w:rFonts w:ascii="Palatino Linotype" w:hAnsi="Palatino Linotype" w:cs="Arial"/>
          <w:b/>
        </w:rPr>
      </w:pPr>
    </w:p>
    <w:p w:rsidR="00F740BF" w:rsidRPr="00185592" w:rsidRDefault="00F740BF" w:rsidP="009169CE">
      <w:pPr>
        <w:autoSpaceDE w:val="0"/>
        <w:autoSpaceDN w:val="0"/>
        <w:adjustRightInd w:val="0"/>
        <w:spacing w:after="0"/>
        <w:rPr>
          <w:rFonts w:ascii="Palatino Linotype" w:hAnsi="Palatino Linotype" w:cs="Times New Roman"/>
        </w:rPr>
      </w:pPr>
      <w:r w:rsidRPr="00185592">
        <w:rPr>
          <w:rFonts w:ascii="Palatino Linotype" w:hAnsi="Palatino Linotype" w:cs="Times New Roman"/>
        </w:rPr>
        <w:t>The strategic pl</w:t>
      </w:r>
      <w:r w:rsidR="00185592" w:rsidRPr="00185592">
        <w:rPr>
          <w:rFonts w:ascii="Palatino Linotype" w:hAnsi="Palatino Linotype" w:cs="Times New Roman"/>
        </w:rPr>
        <w:t xml:space="preserve">anning session </w:t>
      </w:r>
      <w:r w:rsidRPr="00185592">
        <w:rPr>
          <w:rFonts w:ascii="Palatino Linotype" w:hAnsi="Palatino Linotype" w:cs="Times New Roman"/>
        </w:rPr>
        <w:t>was the starting point to begin the CHNA implementation strategy as required under the ACA. Participants met for</w:t>
      </w:r>
      <w:r w:rsidR="00126454">
        <w:rPr>
          <w:rFonts w:ascii="Palatino Linotype" w:hAnsi="Palatino Linotype" w:cs="Times New Roman"/>
        </w:rPr>
        <w:t>nearly</w:t>
      </w:r>
      <w:r w:rsidRPr="00185592">
        <w:rPr>
          <w:rFonts w:ascii="Palatino Linotype" w:hAnsi="Palatino Linotype" w:cs="Times New Roman"/>
        </w:rPr>
        <w:t xml:space="preserve"> three hours and engaged in thoughtful discussions related to the goals and future of </w:t>
      </w:r>
      <w:r w:rsidR="00991DBB">
        <w:rPr>
          <w:rFonts w:ascii="Palatino Linotype" w:hAnsi="Palatino Linotype" w:cs="Times New Roman"/>
        </w:rPr>
        <w:t>JMHCC</w:t>
      </w:r>
      <w:r w:rsidRPr="00185592">
        <w:rPr>
          <w:rFonts w:ascii="Palatino Linotype" w:hAnsi="Palatino Linotype" w:cs="Times New Roman"/>
        </w:rPr>
        <w:t xml:space="preserve">. Specific </w:t>
      </w:r>
      <w:r w:rsidR="00D269D9">
        <w:rPr>
          <w:rFonts w:ascii="Palatino Linotype" w:hAnsi="Palatino Linotype" w:cs="Times New Roman"/>
        </w:rPr>
        <w:t xml:space="preserve">outcomes, </w:t>
      </w:r>
      <w:r w:rsidRPr="00185592">
        <w:rPr>
          <w:rFonts w:ascii="Palatino Linotype" w:hAnsi="Palatino Linotype" w:cs="Times New Roman"/>
        </w:rPr>
        <w:t>activities, resources</w:t>
      </w:r>
      <w:r w:rsidR="00D269D9">
        <w:rPr>
          <w:rFonts w:ascii="Palatino Linotype" w:hAnsi="Palatino Linotype" w:cs="Times New Roman"/>
        </w:rPr>
        <w:t>,</w:t>
      </w:r>
      <w:r w:rsidRPr="00185592">
        <w:rPr>
          <w:rFonts w:ascii="Palatino Linotype" w:hAnsi="Palatino Linotype" w:cs="Times New Roman"/>
        </w:rPr>
        <w:t xml:space="preserve"> and </w:t>
      </w:r>
      <w:r w:rsidR="00D269D9">
        <w:rPr>
          <w:rFonts w:ascii="Palatino Linotype" w:hAnsi="Palatino Linotype" w:cs="Times New Roman"/>
        </w:rPr>
        <w:t xml:space="preserve">potential collaborators </w:t>
      </w:r>
      <w:r w:rsidRPr="00185592">
        <w:rPr>
          <w:rFonts w:ascii="Palatino Linotype" w:hAnsi="Palatino Linotype" w:cs="Times New Roman"/>
        </w:rPr>
        <w:t xml:space="preserve">were generated from the prioritized needs as identified in the CHNA. The strategic planning process being used by </w:t>
      </w:r>
      <w:r w:rsidR="00991DBB">
        <w:rPr>
          <w:rFonts w:ascii="Palatino Linotype" w:hAnsi="Palatino Linotype" w:cs="Times New Roman"/>
        </w:rPr>
        <w:t>JMHCC</w:t>
      </w:r>
      <w:r w:rsidRPr="00185592">
        <w:rPr>
          <w:rFonts w:ascii="Palatino Linotype" w:hAnsi="Palatino Linotype" w:cs="Times New Roman"/>
        </w:rPr>
        <w:t xml:space="preserve"> is a tool to </w:t>
      </w:r>
      <w:r w:rsidR="00185592" w:rsidRPr="00185592">
        <w:rPr>
          <w:rFonts w:ascii="Palatino Linotype" w:hAnsi="Palatino Linotype" w:cs="Times New Roman"/>
        </w:rPr>
        <w:t>foster</w:t>
      </w:r>
      <w:r w:rsidRPr="00185592">
        <w:rPr>
          <w:rFonts w:ascii="Palatino Linotype" w:hAnsi="Palatino Linotype" w:cs="Times New Roman"/>
        </w:rPr>
        <w:t xml:space="preserve"> collaboration and increase the scope and reach of </w:t>
      </w:r>
      <w:r w:rsidR="00991DBB">
        <w:rPr>
          <w:rFonts w:ascii="Palatino Linotype" w:hAnsi="Palatino Linotype" w:cs="Times New Roman"/>
        </w:rPr>
        <w:t>JMHCC</w:t>
      </w:r>
      <w:r w:rsidRPr="00185592">
        <w:rPr>
          <w:rFonts w:ascii="Palatino Linotype" w:hAnsi="Palatino Linotype" w:cs="Times New Roman"/>
        </w:rPr>
        <w:t xml:space="preserve">’s services. By identifying common values and focusing on efforts and activities to build a healthier community, </w:t>
      </w:r>
      <w:r w:rsidR="00991DBB">
        <w:rPr>
          <w:rFonts w:ascii="Palatino Linotype" w:hAnsi="Palatino Linotype" w:cs="Times New Roman"/>
        </w:rPr>
        <w:t>JMHCC</w:t>
      </w:r>
      <w:r w:rsidRPr="00185592">
        <w:rPr>
          <w:rFonts w:ascii="Palatino Linotype" w:hAnsi="Palatino Linotype" w:cs="Times New Roman"/>
        </w:rPr>
        <w:t xml:space="preserve"> has the opportunity to establish stronger relationships </w:t>
      </w:r>
      <w:r w:rsidR="00126454">
        <w:rPr>
          <w:rFonts w:ascii="Palatino Linotype" w:hAnsi="Palatino Linotype" w:cs="Times New Roman"/>
        </w:rPr>
        <w:t>to</w:t>
      </w:r>
      <w:r w:rsidRPr="00185592">
        <w:rPr>
          <w:rFonts w:ascii="Palatino Linotype" w:hAnsi="Palatino Linotype" w:cs="Times New Roman"/>
        </w:rPr>
        <w:t xml:space="preserve"> benefit the communities </w:t>
      </w:r>
      <w:r w:rsidR="00126454">
        <w:rPr>
          <w:rFonts w:ascii="Palatino Linotype" w:hAnsi="Palatino Linotype" w:cs="Times New Roman"/>
        </w:rPr>
        <w:t>served.</w:t>
      </w:r>
    </w:p>
    <w:p w:rsidR="00F740BF" w:rsidRPr="00185592" w:rsidRDefault="00F740BF" w:rsidP="009169CE">
      <w:pPr>
        <w:autoSpaceDE w:val="0"/>
        <w:autoSpaceDN w:val="0"/>
        <w:adjustRightInd w:val="0"/>
        <w:spacing w:after="0"/>
        <w:rPr>
          <w:rFonts w:ascii="Palatino Linotype" w:hAnsi="Palatino Linotype" w:cs="Times New Roman"/>
        </w:rPr>
      </w:pPr>
    </w:p>
    <w:p w:rsidR="00126454" w:rsidRDefault="00126454">
      <w:pPr>
        <w:rPr>
          <w:rFonts w:ascii="Arial" w:hAnsi="Arial" w:cs="Arial"/>
          <w:b/>
          <w:sz w:val="24"/>
          <w:szCs w:val="24"/>
        </w:rPr>
      </w:pPr>
      <w:r>
        <w:rPr>
          <w:rFonts w:ascii="Arial" w:hAnsi="Arial" w:cs="Arial"/>
          <w:b/>
          <w:sz w:val="24"/>
          <w:szCs w:val="24"/>
        </w:rPr>
        <w:br w:type="page"/>
      </w:r>
    </w:p>
    <w:p w:rsidR="00DF2ECF" w:rsidRDefault="00DF2ECF" w:rsidP="00EC4DC1">
      <w:pPr>
        <w:autoSpaceDE w:val="0"/>
        <w:autoSpaceDN w:val="0"/>
        <w:adjustRightInd w:val="0"/>
        <w:spacing w:after="0" w:line="240" w:lineRule="auto"/>
        <w:jc w:val="center"/>
        <w:rPr>
          <w:rFonts w:ascii="Arial" w:hAnsi="Arial" w:cs="Arial"/>
          <w:b/>
          <w:sz w:val="24"/>
          <w:szCs w:val="24"/>
        </w:rPr>
      </w:pPr>
      <w:r>
        <w:rPr>
          <w:rFonts w:ascii="Arial" w:hAnsi="Arial" w:cs="Arial"/>
          <w:b/>
          <w:sz w:val="24"/>
          <w:szCs w:val="24"/>
        </w:rPr>
        <w:lastRenderedPageBreak/>
        <w:t>Appendix A: Community Meeting Presentation</w:t>
      </w:r>
    </w:p>
    <w:p w:rsidR="00DF2ECF" w:rsidRDefault="00DF2ECF" w:rsidP="00EC4DC1">
      <w:pPr>
        <w:autoSpaceDE w:val="0"/>
        <w:autoSpaceDN w:val="0"/>
        <w:adjustRightInd w:val="0"/>
        <w:spacing w:after="0" w:line="240" w:lineRule="auto"/>
        <w:jc w:val="center"/>
        <w:rPr>
          <w:rFonts w:ascii="Arial" w:hAnsi="Arial" w:cs="Arial"/>
          <w:b/>
          <w:sz w:val="24"/>
          <w:szCs w:val="24"/>
        </w:rPr>
      </w:pPr>
    </w:p>
    <w:p w:rsidR="00DF2ECF" w:rsidRDefault="00DF2ECF" w:rsidP="00EC4DC1">
      <w:pPr>
        <w:autoSpaceDE w:val="0"/>
        <w:autoSpaceDN w:val="0"/>
        <w:adjustRightInd w:val="0"/>
        <w:spacing w:after="0" w:line="240" w:lineRule="auto"/>
        <w:jc w:val="center"/>
        <w:rPr>
          <w:rFonts w:ascii="Arial" w:hAnsi="Arial" w:cs="Arial"/>
          <w:b/>
          <w:sz w:val="24"/>
          <w:szCs w:val="24"/>
        </w:rPr>
      </w:pPr>
    </w:p>
    <w:p w:rsidR="007B6133" w:rsidRDefault="007B6133" w:rsidP="007B6133">
      <w:pPr>
        <w:jc w:val="center"/>
        <w:rPr>
          <w:rFonts w:ascii="Arial" w:hAnsi="Arial" w:cs="Arial"/>
          <w:b/>
          <w:sz w:val="24"/>
          <w:szCs w:val="24"/>
        </w:rPr>
      </w:pPr>
      <w:r w:rsidRPr="007B6133">
        <w:rPr>
          <w:rFonts w:ascii="Arial" w:hAnsi="Arial" w:cs="Arial"/>
          <w:b/>
          <w:noProof/>
          <w:sz w:val="24"/>
          <w:szCs w:val="24"/>
        </w:rPr>
        <w:drawing>
          <wp:inline distT="0" distB="0" distL="0" distR="0">
            <wp:extent cx="4514850" cy="3386139"/>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28017" cy="3396014"/>
                    </a:xfrm>
                    <a:prstGeom prst="rect">
                      <a:avLst/>
                    </a:prstGeom>
                  </pic:spPr>
                </pic:pic>
              </a:graphicData>
            </a:graphic>
          </wp:inline>
        </w:drawing>
      </w:r>
    </w:p>
    <w:p w:rsidR="007B6133" w:rsidRDefault="007B6133">
      <w:pPr>
        <w:rPr>
          <w:rFonts w:ascii="Arial" w:hAnsi="Arial" w:cs="Arial"/>
          <w:b/>
          <w:sz w:val="24"/>
          <w:szCs w:val="24"/>
        </w:rPr>
      </w:pPr>
    </w:p>
    <w:p w:rsidR="00DF2ECF" w:rsidRDefault="007B6133" w:rsidP="007B6133">
      <w:pPr>
        <w:jc w:val="center"/>
        <w:rPr>
          <w:rFonts w:ascii="Arial" w:hAnsi="Arial" w:cs="Arial"/>
          <w:b/>
          <w:sz w:val="24"/>
          <w:szCs w:val="24"/>
        </w:rPr>
      </w:pPr>
      <w:r>
        <w:rPr>
          <w:rFonts w:ascii="Arial" w:hAnsi="Arial" w:cs="Arial"/>
          <w:b/>
          <w:noProof/>
          <w:sz w:val="24"/>
          <w:szCs w:val="24"/>
        </w:rPr>
        <w:drawing>
          <wp:inline distT="0" distB="0" distL="0" distR="0">
            <wp:extent cx="4572635" cy="34296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429635"/>
                    </a:xfrm>
                    <a:prstGeom prst="rect">
                      <a:avLst/>
                    </a:prstGeom>
                    <a:noFill/>
                  </pic:spPr>
                </pic:pic>
              </a:graphicData>
            </a:graphic>
          </wp:inline>
        </w:drawing>
      </w:r>
      <w:r w:rsidR="00DF2ECF">
        <w:rPr>
          <w:rFonts w:ascii="Arial" w:hAnsi="Arial" w:cs="Arial"/>
          <w:b/>
          <w:sz w:val="24"/>
          <w:szCs w:val="24"/>
        </w:rPr>
        <w:br w:type="page"/>
      </w:r>
    </w:p>
    <w:p w:rsidR="007B6133" w:rsidRDefault="007B6133" w:rsidP="007B6133">
      <w:pPr>
        <w:jc w:val="center"/>
        <w:rPr>
          <w:rFonts w:ascii="Arial" w:hAnsi="Arial" w:cs="Arial"/>
          <w:b/>
          <w:sz w:val="24"/>
          <w:szCs w:val="24"/>
        </w:rPr>
      </w:pPr>
      <w:r>
        <w:rPr>
          <w:rFonts w:ascii="Arial" w:hAnsi="Arial" w:cs="Arial"/>
          <w:b/>
          <w:noProof/>
          <w:sz w:val="24"/>
          <w:szCs w:val="24"/>
        </w:rPr>
        <w:lastRenderedPageBreak/>
        <w:drawing>
          <wp:inline distT="0" distB="0" distL="0" distR="0">
            <wp:extent cx="4572635" cy="34296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429635"/>
                    </a:xfrm>
                    <a:prstGeom prst="rect">
                      <a:avLst/>
                    </a:prstGeom>
                    <a:noFill/>
                  </pic:spPr>
                </pic:pic>
              </a:graphicData>
            </a:graphic>
          </wp:inline>
        </w:drawing>
      </w:r>
    </w:p>
    <w:p w:rsidR="007B6133" w:rsidRDefault="007B6133">
      <w:pPr>
        <w:rPr>
          <w:rFonts w:ascii="Arial" w:hAnsi="Arial" w:cs="Arial"/>
          <w:b/>
          <w:sz w:val="24"/>
          <w:szCs w:val="24"/>
        </w:rPr>
      </w:pPr>
    </w:p>
    <w:p w:rsidR="007B6133" w:rsidRDefault="007B6133">
      <w:pPr>
        <w:rPr>
          <w:rFonts w:ascii="Arial" w:hAnsi="Arial" w:cs="Arial"/>
          <w:b/>
          <w:sz w:val="24"/>
          <w:szCs w:val="24"/>
        </w:rPr>
      </w:pPr>
    </w:p>
    <w:p w:rsidR="007B6133" w:rsidRDefault="007B6133" w:rsidP="007B6133">
      <w:pPr>
        <w:jc w:val="center"/>
        <w:rPr>
          <w:rFonts w:ascii="Arial" w:hAnsi="Arial" w:cs="Arial"/>
          <w:b/>
          <w:sz w:val="24"/>
          <w:szCs w:val="24"/>
        </w:rPr>
      </w:pPr>
      <w:r>
        <w:rPr>
          <w:rFonts w:ascii="Arial" w:hAnsi="Arial" w:cs="Arial"/>
          <w:b/>
          <w:noProof/>
          <w:sz w:val="24"/>
          <w:szCs w:val="24"/>
        </w:rPr>
        <w:drawing>
          <wp:inline distT="0" distB="0" distL="0" distR="0">
            <wp:extent cx="4572635" cy="34296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429635"/>
                    </a:xfrm>
                    <a:prstGeom prst="rect">
                      <a:avLst/>
                    </a:prstGeom>
                    <a:noFill/>
                  </pic:spPr>
                </pic:pic>
              </a:graphicData>
            </a:graphic>
          </wp:inline>
        </w:drawing>
      </w:r>
      <w:r>
        <w:rPr>
          <w:rFonts w:ascii="Arial" w:hAnsi="Arial" w:cs="Arial"/>
          <w:b/>
          <w:sz w:val="24"/>
          <w:szCs w:val="24"/>
        </w:rPr>
        <w:br w:type="page"/>
      </w:r>
    </w:p>
    <w:p w:rsidR="007B6133" w:rsidRDefault="007B6133" w:rsidP="007B6133">
      <w:pPr>
        <w:jc w:val="center"/>
        <w:rPr>
          <w:rFonts w:ascii="Arial" w:hAnsi="Arial" w:cs="Arial"/>
          <w:b/>
          <w:sz w:val="24"/>
          <w:szCs w:val="24"/>
        </w:rPr>
      </w:pPr>
      <w:r>
        <w:rPr>
          <w:rFonts w:ascii="Arial" w:hAnsi="Arial" w:cs="Arial"/>
          <w:b/>
          <w:noProof/>
          <w:sz w:val="24"/>
          <w:szCs w:val="24"/>
        </w:rPr>
        <w:lastRenderedPageBreak/>
        <w:drawing>
          <wp:inline distT="0" distB="0" distL="0" distR="0">
            <wp:extent cx="4572635" cy="34296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429635"/>
                    </a:xfrm>
                    <a:prstGeom prst="rect">
                      <a:avLst/>
                    </a:prstGeom>
                    <a:noFill/>
                  </pic:spPr>
                </pic:pic>
              </a:graphicData>
            </a:graphic>
          </wp:inline>
        </w:drawing>
      </w:r>
    </w:p>
    <w:p w:rsidR="007B6133" w:rsidRDefault="007B6133">
      <w:pPr>
        <w:rPr>
          <w:rFonts w:ascii="Arial" w:hAnsi="Arial" w:cs="Arial"/>
          <w:b/>
          <w:sz w:val="24"/>
          <w:szCs w:val="24"/>
        </w:rPr>
      </w:pPr>
    </w:p>
    <w:p w:rsidR="007B6133" w:rsidRDefault="007B6133">
      <w:pPr>
        <w:rPr>
          <w:rFonts w:ascii="Arial" w:hAnsi="Arial" w:cs="Arial"/>
          <w:b/>
          <w:sz w:val="24"/>
          <w:szCs w:val="24"/>
        </w:rPr>
      </w:pPr>
    </w:p>
    <w:p w:rsidR="007B6133" w:rsidRDefault="007B6133" w:rsidP="007B6133">
      <w:pPr>
        <w:jc w:val="center"/>
        <w:rPr>
          <w:rFonts w:ascii="Arial" w:hAnsi="Arial" w:cs="Arial"/>
          <w:b/>
          <w:sz w:val="24"/>
          <w:szCs w:val="24"/>
        </w:rPr>
      </w:pPr>
      <w:r>
        <w:rPr>
          <w:rFonts w:ascii="Arial" w:hAnsi="Arial" w:cs="Arial"/>
          <w:b/>
          <w:noProof/>
          <w:sz w:val="24"/>
          <w:szCs w:val="24"/>
        </w:rPr>
        <w:drawing>
          <wp:inline distT="0" distB="0" distL="0" distR="0">
            <wp:extent cx="4572635" cy="34296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429635"/>
                    </a:xfrm>
                    <a:prstGeom prst="rect">
                      <a:avLst/>
                    </a:prstGeom>
                    <a:noFill/>
                  </pic:spPr>
                </pic:pic>
              </a:graphicData>
            </a:graphic>
          </wp:inline>
        </w:drawing>
      </w:r>
    </w:p>
    <w:p w:rsidR="007B6133" w:rsidRDefault="007B6133" w:rsidP="007B6133">
      <w:pPr>
        <w:jc w:val="center"/>
        <w:rPr>
          <w:rFonts w:ascii="Arial" w:hAnsi="Arial" w:cs="Arial"/>
          <w:b/>
          <w:sz w:val="24"/>
          <w:szCs w:val="24"/>
        </w:rPr>
      </w:pPr>
      <w:r>
        <w:rPr>
          <w:rFonts w:ascii="Arial" w:hAnsi="Arial" w:cs="Arial"/>
          <w:b/>
          <w:sz w:val="24"/>
          <w:szCs w:val="24"/>
        </w:rPr>
        <w:br w:type="page"/>
      </w:r>
      <w:r>
        <w:rPr>
          <w:rFonts w:ascii="Arial" w:hAnsi="Arial" w:cs="Arial"/>
          <w:b/>
          <w:noProof/>
          <w:sz w:val="24"/>
          <w:szCs w:val="24"/>
        </w:rPr>
        <w:lastRenderedPageBreak/>
        <w:drawing>
          <wp:inline distT="0" distB="0" distL="0" distR="0">
            <wp:extent cx="4572635" cy="34296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429635"/>
                    </a:xfrm>
                    <a:prstGeom prst="rect">
                      <a:avLst/>
                    </a:prstGeom>
                    <a:noFill/>
                  </pic:spPr>
                </pic:pic>
              </a:graphicData>
            </a:graphic>
          </wp:inline>
        </w:drawing>
      </w:r>
    </w:p>
    <w:p w:rsidR="007B6133" w:rsidRDefault="007B6133">
      <w:pPr>
        <w:rPr>
          <w:rFonts w:ascii="Arial" w:hAnsi="Arial" w:cs="Arial"/>
          <w:b/>
          <w:sz w:val="24"/>
          <w:szCs w:val="24"/>
        </w:rPr>
      </w:pPr>
    </w:p>
    <w:p w:rsidR="007B6133" w:rsidRDefault="007B6133" w:rsidP="007B6133">
      <w:pPr>
        <w:jc w:val="center"/>
        <w:rPr>
          <w:rFonts w:ascii="Arial" w:hAnsi="Arial" w:cs="Arial"/>
          <w:b/>
          <w:sz w:val="24"/>
          <w:szCs w:val="24"/>
        </w:rPr>
      </w:pPr>
      <w:r>
        <w:rPr>
          <w:rFonts w:ascii="Arial" w:hAnsi="Arial" w:cs="Arial"/>
          <w:b/>
          <w:noProof/>
          <w:sz w:val="24"/>
          <w:szCs w:val="24"/>
        </w:rPr>
        <w:drawing>
          <wp:inline distT="0" distB="0" distL="0" distR="0">
            <wp:extent cx="4572635" cy="34296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429635"/>
                    </a:xfrm>
                    <a:prstGeom prst="rect">
                      <a:avLst/>
                    </a:prstGeom>
                    <a:noFill/>
                  </pic:spPr>
                </pic:pic>
              </a:graphicData>
            </a:graphic>
          </wp:inline>
        </w:drawing>
      </w:r>
    </w:p>
    <w:p w:rsidR="007B6133" w:rsidRDefault="007B6133" w:rsidP="007B6133">
      <w:pPr>
        <w:jc w:val="center"/>
        <w:rPr>
          <w:rFonts w:ascii="Arial" w:hAnsi="Arial" w:cs="Arial"/>
          <w:b/>
          <w:sz w:val="24"/>
          <w:szCs w:val="24"/>
        </w:rPr>
      </w:pPr>
      <w:r>
        <w:rPr>
          <w:rFonts w:ascii="Arial" w:hAnsi="Arial" w:cs="Arial"/>
          <w:b/>
          <w:sz w:val="24"/>
          <w:szCs w:val="24"/>
        </w:rPr>
        <w:br w:type="page"/>
      </w:r>
      <w:r>
        <w:rPr>
          <w:rFonts w:ascii="Arial" w:hAnsi="Arial" w:cs="Arial"/>
          <w:b/>
          <w:noProof/>
          <w:sz w:val="24"/>
          <w:szCs w:val="24"/>
        </w:rPr>
        <w:lastRenderedPageBreak/>
        <w:drawing>
          <wp:inline distT="0" distB="0" distL="0" distR="0">
            <wp:extent cx="4572635" cy="34296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429635"/>
                    </a:xfrm>
                    <a:prstGeom prst="rect">
                      <a:avLst/>
                    </a:prstGeom>
                    <a:noFill/>
                  </pic:spPr>
                </pic:pic>
              </a:graphicData>
            </a:graphic>
          </wp:inline>
        </w:drawing>
      </w:r>
    </w:p>
    <w:p w:rsidR="007B6133" w:rsidRDefault="007B6133" w:rsidP="007B6133">
      <w:pPr>
        <w:jc w:val="center"/>
        <w:rPr>
          <w:rFonts w:ascii="Arial" w:hAnsi="Arial" w:cs="Arial"/>
          <w:b/>
          <w:sz w:val="24"/>
          <w:szCs w:val="24"/>
        </w:rPr>
      </w:pPr>
    </w:p>
    <w:p w:rsidR="007B6133" w:rsidRDefault="007B6133" w:rsidP="005E2F84">
      <w:pPr>
        <w:jc w:val="center"/>
        <w:rPr>
          <w:rFonts w:ascii="Arial" w:hAnsi="Arial" w:cs="Arial"/>
          <w:b/>
          <w:sz w:val="24"/>
          <w:szCs w:val="24"/>
        </w:rPr>
      </w:pPr>
      <w:r>
        <w:rPr>
          <w:rFonts w:ascii="Arial" w:hAnsi="Arial" w:cs="Arial"/>
          <w:b/>
          <w:noProof/>
          <w:sz w:val="24"/>
          <w:szCs w:val="24"/>
        </w:rPr>
        <w:drawing>
          <wp:inline distT="0" distB="0" distL="0" distR="0">
            <wp:extent cx="4572635" cy="34296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429635"/>
                    </a:xfrm>
                    <a:prstGeom prst="rect">
                      <a:avLst/>
                    </a:prstGeom>
                    <a:noFill/>
                  </pic:spPr>
                </pic:pic>
              </a:graphicData>
            </a:graphic>
          </wp:inline>
        </w:drawing>
      </w:r>
    </w:p>
    <w:p w:rsidR="007B6133" w:rsidRDefault="007B6133" w:rsidP="007B6133">
      <w:pPr>
        <w:jc w:val="center"/>
        <w:rPr>
          <w:rFonts w:ascii="Arial" w:hAnsi="Arial" w:cs="Arial"/>
          <w:b/>
          <w:sz w:val="24"/>
          <w:szCs w:val="24"/>
        </w:rPr>
      </w:pPr>
      <w:r>
        <w:rPr>
          <w:rFonts w:ascii="Arial" w:hAnsi="Arial" w:cs="Arial"/>
          <w:b/>
          <w:sz w:val="24"/>
          <w:szCs w:val="24"/>
        </w:rPr>
        <w:br w:type="page"/>
      </w:r>
      <w:r>
        <w:rPr>
          <w:rFonts w:ascii="Arial" w:hAnsi="Arial" w:cs="Arial"/>
          <w:b/>
          <w:noProof/>
          <w:sz w:val="24"/>
          <w:szCs w:val="24"/>
        </w:rPr>
        <w:lastRenderedPageBreak/>
        <w:drawing>
          <wp:inline distT="0" distB="0" distL="0" distR="0">
            <wp:extent cx="4572635" cy="34296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429635"/>
                    </a:xfrm>
                    <a:prstGeom prst="rect">
                      <a:avLst/>
                    </a:prstGeom>
                    <a:noFill/>
                  </pic:spPr>
                </pic:pic>
              </a:graphicData>
            </a:graphic>
          </wp:inline>
        </w:drawing>
      </w:r>
    </w:p>
    <w:p w:rsidR="007B6133" w:rsidRDefault="007B6133">
      <w:pPr>
        <w:rPr>
          <w:rFonts w:ascii="Arial" w:hAnsi="Arial" w:cs="Arial"/>
          <w:b/>
          <w:sz w:val="24"/>
          <w:szCs w:val="24"/>
        </w:rPr>
      </w:pPr>
    </w:p>
    <w:p w:rsidR="007B6133" w:rsidRDefault="007B6133">
      <w:pPr>
        <w:rPr>
          <w:rFonts w:ascii="Arial" w:hAnsi="Arial" w:cs="Arial"/>
          <w:b/>
          <w:sz w:val="24"/>
          <w:szCs w:val="24"/>
        </w:rPr>
      </w:pPr>
    </w:p>
    <w:p w:rsidR="007B6133" w:rsidRDefault="007B6133" w:rsidP="007B6133">
      <w:pPr>
        <w:jc w:val="center"/>
        <w:rPr>
          <w:rFonts w:ascii="Arial" w:hAnsi="Arial" w:cs="Arial"/>
          <w:b/>
          <w:sz w:val="24"/>
          <w:szCs w:val="24"/>
        </w:rPr>
      </w:pPr>
      <w:r>
        <w:rPr>
          <w:rFonts w:ascii="Arial" w:hAnsi="Arial" w:cs="Arial"/>
          <w:b/>
          <w:noProof/>
          <w:sz w:val="24"/>
          <w:szCs w:val="24"/>
        </w:rPr>
        <w:drawing>
          <wp:inline distT="0" distB="0" distL="0" distR="0">
            <wp:extent cx="4572635" cy="34296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429635"/>
                    </a:xfrm>
                    <a:prstGeom prst="rect">
                      <a:avLst/>
                    </a:prstGeom>
                    <a:noFill/>
                  </pic:spPr>
                </pic:pic>
              </a:graphicData>
            </a:graphic>
          </wp:inline>
        </w:drawing>
      </w:r>
    </w:p>
    <w:p w:rsidR="007B6133" w:rsidRDefault="007B6133" w:rsidP="007B6133">
      <w:pPr>
        <w:jc w:val="center"/>
        <w:rPr>
          <w:rFonts w:ascii="Arial" w:hAnsi="Arial" w:cs="Arial"/>
          <w:b/>
          <w:sz w:val="24"/>
          <w:szCs w:val="24"/>
        </w:rPr>
      </w:pPr>
      <w:r>
        <w:rPr>
          <w:rFonts w:ascii="Arial" w:hAnsi="Arial" w:cs="Arial"/>
          <w:b/>
          <w:sz w:val="24"/>
          <w:szCs w:val="24"/>
        </w:rPr>
        <w:br w:type="page"/>
      </w:r>
      <w:r>
        <w:rPr>
          <w:rFonts w:ascii="Arial" w:hAnsi="Arial" w:cs="Arial"/>
          <w:b/>
          <w:noProof/>
          <w:sz w:val="24"/>
          <w:szCs w:val="24"/>
        </w:rPr>
        <w:lastRenderedPageBreak/>
        <w:drawing>
          <wp:inline distT="0" distB="0" distL="0" distR="0">
            <wp:extent cx="4572635" cy="3429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429635"/>
                    </a:xfrm>
                    <a:prstGeom prst="rect">
                      <a:avLst/>
                    </a:prstGeom>
                    <a:noFill/>
                  </pic:spPr>
                </pic:pic>
              </a:graphicData>
            </a:graphic>
          </wp:inline>
        </w:drawing>
      </w:r>
    </w:p>
    <w:p w:rsidR="007B6133" w:rsidRDefault="007B6133">
      <w:pPr>
        <w:rPr>
          <w:rFonts w:ascii="Arial" w:hAnsi="Arial" w:cs="Arial"/>
          <w:b/>
          <w:sz w:val="24"/>
          <w:szCs w:val="24"/>
        </w:rPr>
      </w:pPr>
    </w:p>
    <w:p w:rsidR="007B6133" w:rsidRDefault="007B6133" w:rsidP="007B6133">
      <w:pPr>
        <w:jc w:val="center"/>
        <w:rPr>
          <w:rFonts w:ascii="Arial" w:hAnsi="Arial" w:cs="Arial"/>
          <w:b/>
          <w:sz w:val="24"/>
          <w:szCs w:val="24"/>
        </w:rPr>
      </w:pPr>
      <w:r>
        <w:rPr>
          <w:rFonts w:ascii="Arial" w:hAnsi="Arial" w:cs="Arial"/>
          <w:b/>
          <w:noProof/>
          <w:sz w:val="24"/>
          <w:szCs w:val="24"/>
        </w:rPr>
        <w:drawing>
          <wp:inline distT="0" distB="0" distL="0" distR="0">
            <wp:extent cx="4572635" cy="34296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429635"/>
                    </a:xfrm>
                    <a:prstGeom prst="rect">
                      <a:avLst/>
                    </a:prstGeom>
                    <a:noFill/>
                  </pic:spPr>
                </pic:pic>
              </a:graphicData>
            </a:graphic>
          </wp:inline>
        </w:drawing>
      </w:r>
    </w:p>
    <w:p w:rsidR="007B6133" w:rsidRDefault="007B6133">
      <w:pPr>
        <w:rPr>
          <w:rFonts w:ascii="Arial" w:hAnsi="Arial" w:cs="Arial"/>
          <w:b/>
          <w:sz w:val="24"/>
          <w:szCs w:val="24"/>
        </w:rPr>
      </w:pPr>
      <w:r>
        <w:rPr>
          <w:rFonts w:ascii="Arial" w:hAnsi="Arial" w:cs="Arial"/>
          <w:b/>
          <w:sz w:val="24"/>
          <w:szCs w:val="24"/>
        </w:rPr>
        <w:br w:type="page"/>
      </w:r>
    </w:p>
    <w:p w:rsidR="007B6133" w:rsidRDefault="007B6133" w:rsidP="007B6133">
      <w:pPr>
        <w:jc w:val="center"/>
        <w:rPr>
          <w:rFonts w:ascii="Arial" w:hAnsi="Arial" w:cs="Arial"/>
          <w:b/>
          <w:sz w:val="24"/>
          <w:szCs w:val="24"/>
        </w:rPr>
      </w:pPr>
      <w:r>
        <w:rPr>
          <w:rFonts w:ascii="Arial" w:hAnsi="Arial" w:cs="Arial"/>
          <w:b/>
          <w:noProof/>
          <w:sz w:val="24"/>
          <w:szCs w:val="24"/>
        </w:rPr>
        <w:lastRenderedPageBreak/>
        <w:drawing>
          <wp:inline distT="0" distB="0" distL="0" distR="0">
            <wp:extent cx="4572635" cy="34296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429635"/>
                    </a:xfrm>
                    <a:prstGeom prst="rect">
                      <a:avLst/>
                    </a:prstGeom>
                    <a:noFill/>
                  </pic:spPr>
                </pic:pic>
              </a:graphicData>
            </a:graphic>
          </wp:inline>
        </w:drawing>
      </w:r>
    </w:p>
    <w:p w:rsidR="007B6133" w:rsidRDefault="007B6133">
      <w:pPr>
        <w:rPr>
          <w:rFonts w:ascii="Arial" w:hAnsi="Arial" w:cs="Arial"/>
          <w:b/>
          <w:sz w:val="24"/>
          <w:szCs w:val="24"/>
        </w:rPr>
      </w:pPr>
    </w:p>
    <w:p w:rsidR="007B6133" w:rsidRDefault="007B6133" w:rsidP="007B6133">
      <w:pPr>
        <w:jc w:val="center"/>
        <w:rPr>
          <w:rFonts w:ascii="Arial" w:hAnsi="Arial" w:cs="Arial"/>
          <w:b/>
          <w:sz w:val="24"/>
          <w:szCs w:val="24"/>
        </w:rPr>
      </w:pPr>
      <w:r>
        <w:rPr>
          <w:rFonts w:ascii="Arial" w:hAnsi="Arial" w:cs="Arial"/>
          <w:b/>
          <w:noProof/>
          <w:sz w:val="24"/>
          <w:szCs w:val="24"/>
        </w:rPr>
        <w:drawing>
          <wp:inline distT="0" distB="0" distL="0" distR="0">
            <wp:extent cx="4572635" cy="34296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429635"/>
                    </a:xfrm>
                    <a:prstGeom prst="rect">
                      <a:avLst/>
                    </a:prstGeom>
                    <a:noFill/>
                  </pic:spPr>
                </pic:pic>
              </a:graphicData>
            </a:graphic>
          </wp:inline>
        </w:drawing>
      </w:r>
      <w:r>
        <w:rPr>
          <w:rFonts w:ascii="Arial" w:hAnsi="Arial" w:cs="Arial"/>
          <w:b/>
          <w:sz w:val="24"/>
          <w:szCs w:val="24"/>
        </w:rPr>
        <w:br w:type="page"/>
      </w:r>
    </w:p>
    <w:p w:rsidR="007B6133" w:rsidRDefault="007B6133" w:rsidP="007B6133">
      <w:pPr>
        <w:jc w:val="center"/>
        <w:rPr>
          <w:rFonts w:ascii="Arial" w:hAnsi="Arial" w:cs="Arial"/>
          <w:b/>
          <w:sz w:val="24"/>
          <w:szCs w:val="24"/>
        </w:rPr>
      </w:pPr>
      <w:r>
        <w:rPr>
          <w:rFonts w:ascii="Arial" w:hAnsi="Arial" w:cs="Arial"/>
          <w:b/>
          <w:noProof/>
          <w:sz w:val="24"/>
          <w:szCs w:val="24"/>
        </w:rPr>
        <w:lastRenderedPageBreak/>
        <w:drawing>
          <wp:inline distT="0" distB="0" distL="0" distR="0">
            <wp:extent cx="4572635" cy="34296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429635"/>
                    </a:xfrm>
                    <a:prstGeom prst="rect">
                      <a:avLst/>
                    </a:prstGeom>
                    <a:noFill/>
                  </pic:spPr>
                </pic:pic>
              </a:graphicData>
            </a:graphic>
          </wp:inline>
        </w:drawing>
      </w:r>
    </w:p>
    <w:p w:rsidR="007B6133" w:rsidRDefault="007B6133">
      <w:pPr>
        <w:rPr>
          <w:rFonts w:ascii="Arial" w:hAnsi="Arial" w:cs="Arial"/>
          <w:b/>
          <w:sz w:val="24"/>
          <w:szCs w:val="24"/>
        </w:rPr>
      </w:pPr>
    </w:p>
    <w:p w:rsidR="007B6133" w:rsidRDefault="007B6133" w:rsidP="007B6133">
      <w:pPr>
        <w:jc w:val="center"/>
        <w:rPr>
          <w:rFonts w:ascii="Arial" w:hAnsi="Arial" w:cs="Arial"/>
          <w:b/>
          <w:sz w:val="24"/>
          <w:szCs w:val="24"/>
        </w:rPr>
      </w:pPr>
      <w:r>
        <w:rPr>
          <w:rFonts w:ascii="Arial" w:hAnsi="Arial" w:cs="Arial"/>
          <w:b/>
          <w:noProof/>
          <w:sz w:val="24"/>
          <w:szCs w:val="24"/>
        </w:rPr>
        <w:drawing>
          <wp:inline distT="0" distB="0" distL="0" distR="0">
            <wp:extent cx="4572635" cy="342963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429635"/>
                    </a:xfrm>
                    <a:prstGeom prst="rect">
                      <a:avLst/>
                    </a:prstGeom>
                    <a:noFill/>
                  </pic:spPr>
                </pic:pic>
              </a:graphicData>
            </a:graphic>
          </wp:inline>
        </w:drawing>
      </w:r>
      <w:r>
        <w:rPr>
          <w:rFonts w:ascii="Arial" w:hAnsi="Arial" w:cs="Arial"/>
          <w:b/>
          <w:sz w:val="24"/>
          <w:szCs w:val="24"/>
        </w:rPr>
        <w:br w:type="page"/>
      </w:r>
    </w:p>
    <w:p w:rsidR="007B6133" w:rsidRDefault="007B6133" w:rsidP="007B6133">
      <w:pPr>
        <w:jc w:val="center"/>
        <w:rPr>
          <w:rFonts w:ascii="Arial" w:hAnsi="Arial" w:cs="Arial"/>
          <w:b/>
          <w:sz w:val="24"/>
          <w:szCs w:val="24"/>
        </w:rPr>
      </w:pPr>
      <w:r>
        <w:rPr>
          <w:rFonts w:ascii="Arial" w:hAnsi="Arial" w:cs="Arial"/>
          <w:b/>
          <w:noProof/>
          <w:sz w:val="24"/>
          <w:szCs w:val="24"/>
        </w:rPr>
        <w:lastRenderedPageBreak/>
        <w:drawing>
          <wp:inline distT="0" distB="0" distL="0" distR="0">
            <wp:extent cx="4572635" cy="34296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429635"/>
                    </a:xfrm>
                    <a:prstGeom prst="rect">
                      <a:avLst/>
                    </a:prstGeom>
                    <a:noFill/>
                  </pic:spPr>
                </pic:pic>
              </a:graphicData>
            </a:graphic>
          </wp:inline>
        </w:drawing>
      </w:r>
    </w:p>
    <w:p w:rsidR="007B6133" w:rsidRDefault="007B6133">
      <w:pPr>
        <w:rPr>
          <w:rFonts w:ascii="Arial" w:hAnsi="Arial" w:cs="Arial"/>
          <w:b/>
          <w:sz w:val="24"/>
          <w:szCs w:val="24"/>
        </w:rPr>
      </w:pPr>
    </w:p>
    <w:p w:rsidR="007B6133" w:rsidRDefault="007B6133" w:rsidP="007B6133">
      <w:pPr>
        <w:jc w:val="center"/>
        <w:rPr>
          <w:rFonts w:ascii="Arial" w:hAnsi="Arial" w:cs="Arial"/>
          <w:b/>
          <w:sz w:val="24"/>
          <w:szCs w:val="24"/>
        </w:rPr>
      </w:pPr>
      <w:r>
        <w:rPr>
          <w:rFonts w:ascii="Arial" w:hAnsi="Arial" w:cs="Arial"/>
          <w:b/>
          <w:noProof/>
          <w:sz w:val="24"/>
          <w:szCs w:val="24"/>
        </w:rPr>
        <w:drawing>
          <wp:inline distT="0" distB="0" distL="0" distR="0">
            <wp:extent cx="4572635" cy="342963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429635"/>
                    </a:xfrm>
                    <a:prstGeom prst="rect">
                      <a:avLst/>
                    </a:prstGeom>
                    <a:noFill/>
                  </pic:spPr>
                </pic:pic>
              </a:graphicData>
            </a:graphic>
          </wp:inline>
        </w:drawing>
      </w:r>
      <w:r>
        <w:rPr>
          <w:rFonts w:ascii="Arial" w:hAnsi="Arial" w:cs="Arial"/>
          <w:b/>
          <w:sz w:val="24"/>
          <w:szCs w:val="24"/>
        </w:rPr>
        <w:br w:type="page"/>
      </w:r>
    </w:p>
    <w:p w:rsidR="007B6133" w:rsidRDefault="007B6133" w:rsidP="007B6133">
      <w:pPr>
        <w:jc w:val="center"/>
        <w:rPr>
          <w:rFonts w:ascii="Arial" w:hAnsi="Arial" w:cs="Arial"/>
          <w:b/>
          <w:sz w:val="24"/>
          <w:szCs w:val="24"/>
        </w:rPr>
      </w:pPr>
      <w:r>
        <w:rPr>
          <w:rFonts w:ascii="Arial" w:hAnsi="Arial" w:cs="Arial"/>
          <w:b/>
          <w:noProof/>
          <w:sz w:val="24"/>
          <w:szCs w:val="24"/>
        </w:rPr>
        <w:lastRenderedPageBreak/>
        <w:drawing>
          <wp:inline distT="0" distB="0" distL="0" distR="0">
            <wp:extent cx="4572635" cy="342963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429635"/>
                    </a:xfrm>
                    <a:prstGeom prst="rect">
                      <a:avLst/>
                    </a:prstGeom>
                    <a:noFill/>
                  </pic:spPr>
                </pic:pic>
              </a:graphicData>
            </a:graphic>
          </wp:inline>
        </w:drawing>
      </w:r>
    </w:p>
    <w:p w:rsidR="007B6133" w:rsidRDefault="007B6133">
      <w:pPr>
        <w:rPr>
          <w:rFonts w:ascii="Arial" w:hAnsi="Arial" w:cs="Arial"/>
          <w:b/>
          <w:sz w:val="24"/>
          <w:szCs w:val="24"/>
        </w:rPr>
      </w:pPr>
    </w:p>
    <w:p w:rsidR="007B6133" w:rsidRDefault="007B6133" w:rsidP="007B6133">
      <w:pPr>
        <w:jc w:val="center"/>
        <w:rPr>
          <w:rFonts w:ascii="Arial" w:hAnsi="Arial" w:cs="Arial"/>
          <w:b/>
          <w:sz w:val="24"/>
          <w:szCs w:val="24"/>
        </w:rPr>
      </w:pPr>
      <w:r>
        <w:rPr>
          <w:rFonts w:ascii="Arial" w:hAnsi="Arial" w:cs="Arial"/>
          <w:b/>
          <w:noProof/>
          <w:sz w:val="24"/>
          <w:szCs w:val="24"/>
        </w:rPr>
        <w:drawing>
          <wp:inline distT="0" distB="0" distL="0" distR="0">
            <wp:extent cx="4572635" cy="34296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429635"/>
                    </a:xfrm>
                    <a:prstGeom prst="rect">
                      <a:avLst/>
                    </a:prstGeom>
                    <a:noFill/>
                  </pic:spPr>
                </pic:pic>
              </a:graphicData>
            </a:graphic>
          </wp:inline>
        </w:drawing>
      </w:r>
    </w:p>
    <w:p w:rsidR="007B6133" w:rsidRDefault="007B6133">
      <w:pPr>
        <w:rPr>
          <w:rFonts w:ascii="Arial" w:hAnsi="Arial" w:cs="Arial"/>
          <w:b/>
          <w:sz w:val="24"/>
          <w:szCs w:val="24"/>
        </w:rPr>
      </w:pPr>
      <w:r>
        <w:rPr>
          <w:rFonts w:ascii="Arial" w:hAnsi="Arial" w:cs="Arial"/>
          <w:b/>
          <w:sz w:val="24"/>
          <w:szCs w:val="24"/>
        </w:rPr>
        <w:br w:type="page"/>
      </w:r>
    </w:p>
    <w:p w:rsidR="007B6133" w:rsidRDefault="007B6133" w:rsidP="007B6133">
      <w:pPr>
        <w:jc w:val="center"/>
        <w:rPr>
          <w:rFonts w:ascii="Arial" w:hAnsi="Arial" w:cs="Arial"/>
          <w:b/>
          <w:sz w:val="24"/>
          <w:szCs w:val="24"/>
        </w:rPr>
      </w:pPr>
      <w:r>
        <w:rPr>
          <w:rFonts w:ascii="Arial" w:hAnsi="Arial" w:cs="Arial"/>
          <w:b/>
          <w:noProof/>
          <w:sz w:val="24"/>
          <w:szCs w:val="24"/>
        </w:rPr>
        <w:lastRenderedPageBreak/>
        <w:drawing>
          <wp:inline distT="0" distB="0" distL="0" distR="0">
            <wp:extent cx="4572635" cy="34296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429635"/>
                    </a:xfrm>
                    <a:prstGeom prst="rect">
                      <a:avLst/>
                    </a:prstGeom>
                    <a:noFill/>
                  </pic:spPr>
                </pic:pic>
              </a:graphicData>
            </a:graphic>
          </wp:inline>
        </w:drawing>
      </w:r>
    </w:p>
    <w:p w:rsidR="007B6133" w:rsidRDefault="007B6133">
      <w:pPr>
        <w:rPr>
          <w:rFonts w:ascii="Arial" w:hAnsi="Arial" w:cs="Arial"/>
          <w:b/>
          <w:sz w:val="24"/>
          <w:szCs w:val="24"/>
        </w:rPr>
      </w:pPr>
    </w:p>
    <w:p w:rsidR="007B6133" w:rsidRDefault="007B6133" w:rsidP="007B6133">
      <w:pPr>
        <w:jc w:val="center"/>
        <w:rPr>
          <w:rFonts w:ascii="Arial" w:hAnsi="Arial" w:cs="Arial"/>
          <w:b/>
          <w:sz w:val="24"/>
          <w:szCs w:val="24"/>
        </w:rPr>
      </w:pPr>
      <w:r>
        <w:rPr>
          <w:rFonts w:ascii="Arial" w:hAnsi="Arial" w:cs="Arial"/>
          <w:b/>
          <w:noProof/>
          <w:sz w:val="24"/>
          <w:szCs w:val="24"/>
        </w:rPr>
        <w:drawing>
          <wp:inline distT="0" distB="0" distL="0" distR="0">
            <wp:extent cx="4572635" cy="342963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429635"/>
                    </a:xfrm>
                    <a:prstGeom prst="rect">
                      <a:avLst/>
                    </a:prstGeom>
                    <a:noFill/>
                  </pic:spPr>
                </pic:pic>
              </a:graphicData>
            </a:graphic>
          </wp:inline>
        </w:drawing>
      </w:r>
    </w:p>
    <w:p w:rsidR="007B6133" w:rsidRDefault="007B6133" w:rsidP="007B6133">
      <w:pPr>
        <w:jc w:val="center"/>
        <w:rPr>
          <w:rFonts w:ascii="Arial" w:hAnsi="Arial" w:cs="Arial"/>
          <w:b/>
          <w:sz w:val="24"/>
          <w:szCs w:val="24"/>
        </w:rPr>
      </w:pPr>
      <w:r>
        <w:rPr>
          <w:rFonts w:ascii="Arial" w:hAnsi="Arial" w:cs="Arial"/>
          <w:b/>
          <w:sz w:val="24"/>
          <w:szCs w:val="24"/>
        </w:rPr>
        <w:br w:type="page"/>
      </w:r>
      <w:r>
        <w:rPr>
          <w:rFonts w:ascii="Arial" w:hAnsi="Arial" w:cs="Arial"/>
          <w:b/>
          <w:noProof/>
          <w:sz w:val="24"/>
          <w:szCs w:val="24"/>
        </w:rPr>
        <w:lastRenderedPageBreak/>
        <w:drawing>
          <wp:inline distT="0" distB="0" distL="0" distR="0">
            <wp:extent cx="4572635" cy="342963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429635"/>
                    </a:xfrm>
                    <a:prstGeom prst="rect">
                      <a:avLst/>
                    </a:prstGeom>
                    <a:noFill/>
                  </pic:spPr>
                </pic:pic>
              </a:graphicData>
            </a:graphic>
          </wp:inline>
        </w:drawing>
      </w:r>
    </w:p>
    <w:p w:rsidR="007B6133" w:rsidRDefault="007B6133">
      <w:pPr>
        <w:rPr>
          <w:rFonts w:ascii="Arial" w:hAnsi="Arial" w:cs="Arial"/>
          <w:b/>
          <w:sz w:val="24"/>
          <w:szCs w:val="24"/>
        </w:rPr>
      </w:pPr>
    </w:p>
    <w:p w:rsidR="007B6133" w:rsidRDefault="007B6133" w:rsidP="007B6133">
      <w:pPr>
        <w:jc w:val="center"/>
        <w:rPr>
          <w:rFonts w:ascii="Arial" w:hAnsi="Arial" w:cs="Arial"/>
          <w:b/>
          <w:sz w:val="24"/>
          <w:szCs w:val="24"/>
        </w:rPr>
      </w:pPr>
      <w:r>
        <w:rPr>
          <w:rFonts w:ascii="Arial" w:hAnsi="Arial" w:cs="Arial"/>
          <w:b/>
          <w:noProof/>
          <w:sz w:val="24"/>
          <w:szCs w:val="24"/>
        </w:rPr>
        <w:drawing>
          <wp:inline distT="0" distB="0" distL="0" distR="0">
            <wp:extent cx="4572635" cy="342963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429635"/>
                    </a:xfrm>
                    <a:prstGeom prst="rect">
                      <a:avLst/>
                    </a:prstGeom>
                    <a:noFill/>
                  </pic:spPr>
                </pic:pic>
              </a:graphicData>
            </a:graphic>
          </wp:inline>
        </w:drawing>
      </w:r>
    </w:p>
    <w:p w:rsidR="007B6133" w:rsidRDefault="007B6133">
      <w:pPr>
        <w:rPr>
          <w:rFonts w:ascii="Arial" w:hAnsi="Arial" w:cs="Arial"/>
          <w:b/>
          <w:sz w:val="24"/>
          <w:szCs w:val="24"/>
        </w:rPr>
      </w:pPr>
      <w:r>
        <w:rPr>
          <w:rFonts w:ascii="Arial" w:hAnsi="Arial" w:cs="Arial"/>
          <w:b/>
          <w:sz w:val="24"/>
          <w:szCs w:val="24"/>
        </w:rPr>
        <w:br w:type="page"/>
      </w:r>
    </w:p>
    <w:p w:rsidR="007B6133" w:rsidRDefault="007B6133" w:rsidP="00AF332A">
      <w:pPr>
        <w:jc w:val="center"/>
        <w:rPr>
          <w:rFonts w:ascii="Arial" w:hAnsi="Arial" w:cs="Arial"/>
          <w:b/>
          <w:sz w:val="24"/>
          <w:szCs w:val="24"/>
        </w:rPr>
      </w:pPr>
      <w:r>
        <w:rPr>
          <w:rFonts w:ascii="Arial" w:hAnsi="Arial" w:cs="Arial"/>
          <w:b/>
          <w:noProof/>
          <w:sz w:val="24"/>
          <w:szCs w:val="24"/>
        </w:rPr>
        <w:lastRenderedPageBreak/>
        <w:drawing>
          <wp:inline distT="0" distB="0" distL="0" distR="0">
            <wp:extent cx="4572635" cy="342963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429635"/>
                    </a:xfrm>
                    <a:prstGeom prst="rect">
                      <a:avLst/>
                    </a:prstGeom>
                    <a:noFill/>
                  </pic:spPr>
                </pic:pic>
              </a:graphicData>
            </a:graphic>
          </wp:inline>
        </w:drawing>
      </w:r>
    </w:p>
    <w:p w:rsidR="007B6133" w:rsidRDefault="007B6133">
      <w:pPr>
        <w:rPr>
          <w:rFonts w:ascii="Arial" w:hAnsi="Arial" w:cs="Arial"/>
          <w:b/>
          <w:sz w:val="24"/>
          <w:szCs w:val="24"/>
        </w:rPr>
      </w:pPr>
    </w:p>
    <w:p w:rsidR="007B6133" w:rsidRDefault="007B6133" w:rsidP="00AF332A">
      <w:pPr>
        <w:jc w:val="center"/>
        <w:rPr>
          <w:rFonts w:ascii="Arial" w:hAnsi="Arial" w:cs="Arial"/>
          <w:b/>
          <w:sz w:val="24"/>
          <w:szCs w:val="24"/>
        </w:rPr>
      </w:pPr>
      <w:r>
        <w:rPr>
          <w:rFonts w:ascii="Arial" w:hAnsi="Arial" w:cs="Arial"/>
          <w:b/>
          <w:noProof/>
          <w:sz w:val="24"/>
          <w:szCs w:val="24"/>
        </w:rPr>
        <w:drawing>
          <wp:inline distT="0" distB="0" distL="0" distR="0">
            <wp:extent cx="4572635" cy="342963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429635"/>
                    </a:xfrm>
                    <a:prstGeom prst="rect">
                      <a:avLst/>
                    </a:prstGeom>
                    <a:noFill/>
                  </pic:spPr>
                </pic:pic>
              </a:graphicData>
            </a:graphic>
          </wp:inline>
        </w:drawing>
      </w:r>
    </w:p>
    <w:p w:rsidR="007B6133" w:rsidRDefault="007B6133" w:rsidP="00AF332A">
      <w:pPr>
        <w:jc w:val="center"/>
        <w:rPr>
          <w:rFonts w:ascii="Arial" w:hAnsi="Arial" w:cs="Arial"/>
          <w:b/>
          <w:sz w:val="24"/>
          <w:szCs w:val="24"/>
        </w:rPr>
      </w:pPr>
      <w:r>
        <w:rPr>
          <w:rFonts w:ascii="Arial" w:hAnsi="Arial" w:cs="Arial"/>
          <w:b/>
          <w:sz w:val="24"/>
          <w:szCs w:val="24"/>
        </w:rPr>
        <w:br w:type="page"/>
      </w:r>
      <w:r>
        <w:rPr>
          <w:rFonts w:ascii="Arial" w:hAnsi="Arial" w:cs="Arial"/>
          <w:b/>
          <w:noProof/>
          <w:sz w:val="24"/>
          <w:szCs w:val="24"/>
        </w:rPr>
        <w:lastRenderedPageBreak/>
        <w:drawing>
          <wp:inline distT="0" distB="0" distL="0" distR="0">
            <wp:extent cx="4572635" cy="342963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429635"/>
                    </a:xfrm>
                    <a:prstGeom prst="rect">
                      <a:avLst/>
                    </a:prstGeom>
                    <a:noFill/>
                  </pic:spPr>
                </pic:pic>
              </a:graphicData>
            </a:graphic>
          </wp:inline>
        </w:drawing>
      </w:r>
    </w:p>
    <w:p w:rsidR="007B6133" w:rsidRDefault="007B6133" w:rsidP="00AF332A">
      <w:pPr>
        <w:jc w:val="center"/>
        <w:rPr>
          <w:rFonts w:ascii="Arial" w:hAnsi="Arial" w:cs="Arial"/>
          <w:b/>
          <w:sz w:val="24"/>
          <w:szCs w:val="24"/>
        </w:rPr>
      </w:pPr>
      <w:r>
        <w:rPr>
          <w:rFonts w:ascii="Arial" w:hAnsi="Arial" w:cs="Arial"/>
          <w:b/>
          <w:noProof/>
          <w:sz w:val="24"/>
          <w:szCs w:val="24"/>
        </w:rPr>
        <w:drawing>
          <wp:inline distT="0" distB="0" distL="0" distR="0">
            <wp:extent cx="4572635" cy="342963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429635"/>
                    </a:xfrm>
                    <a:prstGeom prst="rect">
                      <a:avLst/>
                    </a:prstGeom>
                    <a:noFill/>
                  </pic:spPr>
                </pic:pic>
              </a:graphicData>
            </a:graphic>
          </wp:inline>
        </w:drawing>
      </w:r>
    </w:p>
    <w:p w:rsidR="007B6133" w:rsidRDefault="007B6133">
      <w:pPr>
        <w:rPr>
          <w:rFonts w:ascii="Arial" w:hAnsi="Arial" w:cs="Arial"/>
          <w:b/>
          <w:sz w:val="24"/>
          <w:szCs w:val="24"/>
        </w:rPr>
      </w:pPr>
      <w:r>
        <w:rPr>
          <w:rFonts w:ascii="Arial" w:hAnsi="Arial" w:cs="Arial"/>
          <w:b/>
          <w:sz w:val="24"/>
          <w:szCs w:val="24"/>
        </w:rPr>
        <w:br w:type="page"/>
      </w:r>
    </w:p>
    <w:p w:rsidR="007B6133" w:rsidRDefault="007B6133" w:rsidP="00AF332A">
      <w:pPr>
        <w:jc w:val="center"/>
        <w:rPr>
          <w:rFonts w:ascii="Arial" w:hAnsi="Arial" w:cs="Arial"/>
          <w:b/>
          <w:sz w:val="24"/>
          <w:szCs w:val="24"/>
        </w:rPr>
      </w:pPr>
      <w:r>
        <w:rPr>
          <w:rFonts w:ascii="Arial" w:hAnsi="Arial" w:cs="Arial"/>
          <w:b/>
          <w:noProof/>
          <w:sz w:val="24"/>
          <w:szCs w:val="24"/>
        </w:rPr>
        <w:lastRenderedPageBreak/>
        <w:drawing>
          <wp:inline distT="0" distB="0" distL="0" distR="0">
            <wp:extent cx="4572635" cy="342963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429635"/>
                    </a:xfrm>
                    <a:prstGeom prst="rect">
                      <a:avLst/>
                    </a:prstGeom>
                    <a:noFill/>
                  </pic:spPr>
                </pic:pic>
              </a:graphicData>
            </a:graphic>
          </wp:inline>
        </w:drawing>
      </w:r>
    </w:p>
    <w:p w:rsidR="007B6133" w:rsidRDefault="007B6133">
      <w:pPr>
        <w:rPr>
          <w:rFonts w:ascii="Arial" w:hAnsi="Arial" w:cs="Arial"/>
          <w:b/>
          <w:sz w:val="24"/>
          <w:szCs w:val="24"/>
        </w:rPr>
      </w:pPr>
    </w:p>
    <w:p w:rsidR="007B6133" w:rsidRDefault="007B6133" w:rsidP="00AF332A">
      <w:pPr>
        <w:jc w:val="center"/>
        <w:rPr>
          <w:rFonts w:ascii="Arial" w:hAnsi="Arial" w:cs="Arial"/>
          <w:b/>
          <w:sz w:val="24"/>
          <w:szCs w:val="24"/>
        </w:rPr>
      </w:pPr>
      <w:r>
        <w:rPr>
          <w:rFonts w:ascii="Arial" w:hAnsi="Arial" w:cs="Arial"/>
          <w:b/>
          <w:noProof/>
          <w:sz w:val="24"/>
          <w:szCs w:val="24"/>
        </w:rPr>
        <w:drawing>
          <wp:inline distT="0" distB="0" distL="0" distR="0">
            <wp:extent cx="4572635" cy="342963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429635"/>
                    </a:xfrm>
                    <a:prstGeom prst="rect">
                      <a:avLst/>
                    </a:prstGeom>
                    <a:noFill/>
                  </pic:spPr>
                </pic:pic>
              </a:graphicData>
            </a:graphic>
          </wp:inline>
        </w:drawing>
      </w:r>
    </w:p>
    <w:p w:rsidR="00AF332A" w:rsidRDefault="007B6133" w:rsidP="00AF332A">
      <w:pPr>
        <w:jc w:val="center"/>
        <w:rPr>
          <w:rFonts w:ascii="Arial" w:hAnsi="Arial" w:cs="Arial"/>
          <w:b/>
          <w:sz w:val="24"/>
          <w:szCs w:val="24"/>
        </w:rPr>
      </w:pPr>
      <w:r>
        <w:rPr>
          <w:rFonts w:ascii="Arial" w:hAnsi="Arial" w:cs="Arial"/>
          <w:b/>
          <w:noProof/>
          <w:sz w:val="24"/>
          <w:szCs w:val="24"/>
        </w:rPr>
        <w:lastRenderedPageBreak/>
        <w:drawing>
          <wp:inline distT="0" distB="0" distL="0" distR="0">
            <wp:extent cx="4572635" cy="342963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429635"/>
                    </a:xfrm>
                    <a:prstGeom prst="rect">
                      <a:avLst/>
                    </a:prstGeom>
                    <a:noFill/>
                  </pic:spPr>
                </pic:pic>
              </a:graphicData>
            </a:graphic>
          </wp:inline>
        </w:drawing>
      </w:r>
    </w:p>
    <w:p w:rsidR="00AF332A" w:rsidRDefault="00AF332A">
      <w:pPr>
        <w:rPr>
          <w:rFonts w:ascii="Arial" w:hAnsi="Arial" w:cs="Arial"/>
          <w:b/>
          <w:sz w:val="24"/>
          <w:szCs w:val="24"/>
        </w:rPr>
      </w:pPr>
    </w:p>
    <w:p w:rsidR="00AF332A" w:rsidRDefault="00AF332A" w:rsidP="00AF332A">
      <w:pPr>
        <w:jc w:val="center"/>
        <w:rPr>
          <w:rFonts w:ascii="Arial" w:hAnsi="Arial" w:cs="Arial"/>
          <w:b/>
          <w:sz w:val="24"/>
          <w:szCs w:val="24"/>
        </w:rPr>
      </w:pPr>
      <w:r>
        <w:rPr>
          <w:rFonts w:ascii="Arial" w:hAnsi="Arial" w:cs="Arial"/>
          <w:b/>
          <w:noProof/>
          <w:sz w:val="24"/>
          <w:szCs w:val="24"/>
        </w:rPr>
        <w:drawing>
          <wp:inline distT="0" distB="0" distL="0" distR="0">
            <wp:extent cx="4572635" cy="342963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429635"/>
                    </a:xfrm>
                    <a:prstGeom prst="rect">
                      <a:avLst/>
                    </a:prstGeom>
                    <a:noFill/>
                  </pic:spPr>
                </pic:pic>
              </a:graphicData>
            </a:graphic>
          </wp:inline>
        </w:drawing>
      </w:r>
    </w:p>
    <w:p w:rsidR="00AF332A" w:rsidRDefault="00AF332A" w:rsidP="00AF332A">
      <w:pPr>
        <w:jc w:val="center"/>
        <w:rPr>
          <w:rFonts w:ascii="Arial" w:hAnsi="Arial" w:cs="Arial"/>
          <w:b/>
          <w:sz w:val="24"/>
          <w:szCs w:val="24"/>
        </w:rPr>
      </w:pPr>
      <w:r>
        <w:rPr>
          <w:rFonts w:ascii="Arial" w:hAnsi="Arial" w:cs="Arial"/>
          <w:b/>
          <w:noProof/>
          <w:sz w:val="24"/>
          <w:szCs w:val="24"/>
        </w:rPr>
        <w:lastRenderedPageBreak/>
        <w:drawing>
          <wp:inline distT="0" distB="0" distL="0" distR="0">
            <wp:extent cx="4572635" cy="342963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429635"/>
                    </a:xfrm>
                    <a:prstGeom prst="rect">
                      <a:avLst/>
                    </a:prstGeom>
                    <a:noFill/>
                  </pic:spPr>
                </pic:pic>
              </a:graphicData>
            </a:graphic>
          </wp:inline>
        </w:drawing>
      </w:r>
    </w:p>
    <w:p w:rsidR="00AF332A" w:rsidRDefault="00AF332A">
      <w:pPr>
        <w:rPr>
          <w:rFonts w:ascii="Arial" w:hAnsi="Arial" w:cs="Arial"/>
          <w:b/>
          <w:sz w:val="24"/>
          <w:szCs w:val="24"/>
        </w:rPr>
      </w:pPr>
    </w:p>
    <w:p w:rsidR="007B6133" w:rsidRDefault="00AF332A" w:rsidP="00AF332A">
      <w:pPr>
        <w:jc w:val="center"/>
        <w:rPr>
          <w:rFonts w:ascii="Arial" w:hAnsi="Arial" w:cs="Arial"/>
          <w:b/>
          <w:sz w:val="24"/>
          <w:szCs w:val="24"/>
        </w:rPr>
      </w:pPr>
      <w:r>
        <w:rPr>
          <w:rFonts w:ascii="Arial" w:hAnsi="Arial" w:cs="Arial"/>
          <w:b/>
          <w:noProof/>
          <w:sz w:val="24"/>
          <w:szCs w:val="24"/>
        </w:rPr>
        <w:drawing>
          <wp:inline distT="0" distB="0" distL="0" distR="0">
            <wp:extent cx="4572635" cy="342963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429635"/>
                    </a:xfrm>
                    <a:prstGeom prst="rect">
                      <a:avLst/>
                    </a:prstGeom>
                    <a:noFill/>
                  </pic:spPr>
                </pic:pic>
              </a:graphicData>
            </a:graphic>
          </wp:inline>
        </w:drawing>
      </w:r>
      <w:r w:rsidR="007B6133">
        <w:rPr>
          <w:rFonts w:ascii="Arial" w:hAnsi="Arial" w:cs="Arial"/>
          <w:b/>
          <w:sz w:val="24"/>
          <w:szCs w:val="24"/>
        </w:rPr>
        <w:br w:type="page"/>
      </w:r>
    </w:p>
    <w:p w:rsidR="007B6133" w:rsidRDefault="00AF332A" w:rsidP="00AF332A">
      <w:pPr>
        <w:jc w:val="center"/>
        <w:rPr>
          <w:rFonts w:ascii="Arial" w:hAnsi="Arial" w:cs="Arial"/>
          <w:b/>
          <w:sz w:val="24"/>
          <w:szCs w:val="24"/>
        </w:rPr>
      </w:pPr>
      <w:r>
        <w:rPr>
          <w:rFonts w:ascii="Arial" w:hAnsi="Arial" w:cs="Arial"/>
          <w:b/>
          <w:noProof/>
          <w:sz w:val="24"/>
          <w:szCs w:val="24"/>
        </w:rPr>
        <w:lastRenderedPageBreak/>
        <w:drawing>
          <wp:inline distT="0" distB="0" distL="0" distR="0">
            <wp:extent cx="4572635" cy="342963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429635"/>
                    </a:xfrm>
                    <a:prstGeom prst="rect">
                      <a:avLst/>
                    </a:prstGeom>
                    <a:noFill/>
                  </pic:spPr>
                </pic:pic>
              </a:graphicData>
            </a:graphic>
          </wp:inline>
        </w:drawing>
      </w:r>
    </w:p>
    <w:p w:rsidR="00AF332A" w:rsidRDefault="00AF332A" w:rsidP="00AF332A">
      <w:pPr>
        <w:jc w:val="center"/>
        <w:rPr>
          <w:rFonts w:ascii="Arial" w:hAnsi="Arial" w:cs="Arial"/>
          <w:b/>
          <w:sz w:val="24"/>
          <w:szCs w:val="24"/>
        </w:rPr>
      </w:pPr>
      <w:r>
        <w:rPr>
          <w:rFonts w:ascii="Arial" w:hAnsi="Arial" w:cs="Arial"/>
          <w:b/>
          <w:noProof/>
          <w:sz w:val="24"/>
          <w:szCs w:val="24"/>
        </w:rPr>
        <w:drawing>
          <wp:inline distT="0" distB="0" distL="0" distR="0">
            <wp:extent cx="4572635" cy="342963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429635"/>
                    </a:xfrm>
                    <a:prstGeom prst="rect">
                      <a:avLst/>
                    </a:prstGeom>
                    <a:noFill/>
                  </pic:spPr>
                </pic:pic>
              </a:graphicData>
            </a:graphic>
          </wp:inline>
        </w:drawing>
      </w:r>
    </w:p>
    <w:p w:rsidR="00AF332A" w:rsidRDefault="00AF332A">
      <w:pPr>
        <w:rPr>
          <w:rFonts w:ascii="Arial" w:hAnsi="Arial" w:cs="Arial"/>
          <w:b/>
          <w:sz w:val="24"/>
          <w:szCs w:val="24"/>
        </w:rPr>
      </w:pPr>
      <w:r>
        <w:rPr>
          <w:rFonts w:ascii="Arial" w:hAnsi="Arial" w:cs="Arial"/>
          <w:b/>
          <w:sz w:val="24"/>
          <w:szCs w:val="24"/>
        </w:rPr>
        <w:br w:type="page"/>
      </w:r>
    </w:p>
    <w:p w:rsidR="00EC4DC1" w:rsidRDefault="00AF332A" w:rsidP="00EC4DC1">
      <w:pPr>
        <w:autoSpaceDE w:val="0"/>
        <w:autoSpaceDN w:val="0"/>
        <w:adjustRightInd w:val="0"/>
        <w:spacing w:after="0" w:line="240" w:lineRule="auto"/>
        <w:jc w:val="center"/>
        <w:rPr>
          <w:rFonts w:ascii="Arial" w:hAnsi="Arial" w:cs="Arial"/>
          <w:b/>
          <w:sz w:val="24"/>
          <w:szCs w:val="24"/>
        </w:rPr>
      </w:pPr>
      <w:r>
        <w:rPr>
          <w:rFonts w:ascii="Arial" w:hAnsi="Arial" w:cs="Arial"/>
          <w:b/>
          <w:sz w:val="24"/>
          <w:szCs w:val="24"/>
        </w:rPr>
        <w:lastRenderedPageBreak/>
        <w:t xml:space="preserve">Appendix B:  </w:t>
      </w:r>
      <w:r w:rsidR="00807399">
        <w:rPr>
          <w:rFonts w:ascii="Arial" w:hAnsi="Arial" w:cs="Arial"/>
          <w:b/>
          <w:sz w:val="24"/>
          <w:szCs w:val="24"/>
        </w:rPr>
        <w:t>Brainstorming Document</w:t>
      </w:r>
      <w:r w:rsidR="002E09B6">
        <w:rPr>
          <w:rFonts w:ascii="Arial" w:hAnsi="Arial" w:cs="Arial"/>
          <w:b/>
          <w:sz w:val="24"/>
          <w:szCs w:val="24"/>
        </w:rPr>
        <w:t>s</w:t>
      </w:r>
    </w:p>
    <w:p w:rsidR="009533B9" w:rsidRDefault="009533B9" w:rsidP="00EC4DC1">
      <w:pPr>
        <w:autoSpaceDE w:val="0"/>
        <w:autoSpaceDN w:val="0"/>
        <w:adjustRightInd w:val="0"/>
        <w:spacing w:after="0" w:line="240" w:lineRule="auto"/>
        <w:jc w:val="center"/>
        <w:rPr>
          <w:rFonts w:ascii="Arial" w:hAnsi="Arial" w:cs="Arial"/>
          <w:b/>
          <w:sz w:val="24"/>
          <w:szCs w:val="24"/>
        </w:rPr>
      </w:pPr>
    </w:p>
    <w:p w:rsidR="009533B9" w:rsidRDefault="009533B9" w:rsidP="00EC4DC1">
      <w:pPr>
        <w:autoSpaceDE w:val="0"/>
        <w:autoSpaceDN w:val="0"/>
        <w:adjustRightInd w:val="0"/>
        <w:spacing w:after="0" w:line="240" w:lineRule="auto"/>
        <w:jc w:val="center"/>
        <w:rPr>
          <w:rFonts w:ascii="Arial" w:hAnsi="Arial" w:cs="Arial"/>
          <w:b/>
          <w:sz w:val="24"/>
          <w:szCs w:val="24"/>
        </w:rPr>
      </w:pPr>
    </w:p>
    <w:p w:rsidR="00EC4DC1" w:rsidRDefault="00EC4DC1" w:rsidP="005B7921">
      <w:pPr>
        <w:autoSpaceDE w:val="0"/>
        <w:autoSpaceDN w:val="0"/>
        <w:adjustRightInd w:val="0"/>
        <w:spacing w:after="0" w:line="240" w:lineRule="auto"/>
        <w:jc w:val="center"/>
        <w:rPr>
          <w:rFonts w:ascii="Palatino Linotype" w:hAnsi="Palatino Linotype" w:cs="Times New Roman"/>
          <w:sz w:val="24"/>
          <w:szCs w:val="24"/>
        </w:rPr>
      </w:pPr>
    </w:p>
    <w:tbl>
      <w:tblPr>
        <w:tblW w:w="11807" w:type="dxa"/>
        <w:tblInd w:w="-1028" w:type="dxa"/>
        <w:tblCellMar>
          <w:left w:w="0" w:type="dxa"/>
          <w:right w:w="0" w:type="dxa"/>
        </w:tblCellMar>
        <w:tblLook w:val="0600"/>
      </w:tblPr>
      <w:tblGrid>
        <w:gridCol w:w="1214"/>
        <w:gridCol w:w="1812"/>
        <w:gridCol w:w="4285"/>
        <w:gridCol w:w="1544"/>
        <w:gridCol w:w="2952"/>
      </w:tblGrid>
      <w:tr w:rsidR="009533B9" w:rsidRPr="00EC4DC1" w:rsidTr="008D4925">
        <w:trPr>
          <w:trHeight w:val="1380"/>
        </w:trPr>
        <w:tc>
          <w:tcPr>
            <w:tcW w:w="1148"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2" w:type="dxa"/>
              <w:bottom w:w="72" w:type="dxa"/>
              <w:right w:w="142" w:type="dxa"/>
            </w:tcMar>
            <w:vAlign w:val="center"/>
            <w:hideMark/>
          </w:tcPr>
          <w:p w:rsidR="00BA75A8" w:rsidRPr="000E337B" w:rsidRDefault="00EC4DC1" w:rsidP="009533B9">
            <w:pPr>
              <w:autoSpaceDE w:val="0"/>
              <w:autoSpaceDN w:val="0"/>
              <w:adjustRightInd w:val="0"/>
              <w:spacing w:after="0" w:line="240" w:lineRule="auto"/>
              <w:jc w:val="center"/>
              <w:rPr>
                <w:rFonts w:ascii="Palatino Linotype" w:hAnsi="Palatino Linotype" w:cs="Times New Roman"/>
                <w:b/>
                <w:sz w:val="24"/>
                <w:szCs w:val="24"/>
              </w:rPr>
            </w:pPr>
            <w:r w:rsidRPr="000E337B">
              <w:rPr>
                <w:rFonts w:ascii="Palatino Linotype" w:hAnsi="Palatino Linotype" w:cs="Times New Roman"/>
                <w:b/>
                <w:sz w:val="24"/>
                <w:szCs w:val="24"/>
              </w:rPr>
              <w:t>Need</w:t>
            </w:r>
          </w:p>
        </w:tc>
        <w:tc>
          <w:tcPr>
            <w:tcW w:w="1888" w:type="dxa"/>
            <w:tcBorders>
              <w:top w:val="single" w:sz="18" w:space="0" w:color="000000"/>
              <w:left w:val="single" w:sz="8" w:space="0" w:color="000000"/>
              <w:bottom w:val="single" w:sz="8" w:space="0" w:color="000000"/>
              <w:right w:val="single" w:sz="8" w:space="0" w:color="000000"/>
            </w:tcBorders>
            <w:shd w:val="clear" w:color="auto" w:fill="auto"/>
            <w:tcMar>
              <w:top w:w="72" w:type="dxa"/>
              <w:left w:w="142" w:type="dxa"/>
              <w:bottom w:w="72" w:type="dxa"/>
              <w:right w:w="142" w:type="dxa"/>
            </w:tcMar>
            <w:vAlign w:val="center"/>
            <w:hideMark/>
          </w:tcPr>
          <w:p w:rsidR="00BA75A8" w:rsidRPr="000E337B" w:rsidRDefault="00EC4DC1" w:rsidP="009533B9">
            <w:pPr>
              <w:autoSpaceDE w:val="0"/>
              <w:autoSpaceDN w:val="0"/>
              <w:adjustRightInd w:val="0"/>
              <w:spacing w:after="0" w:line="240" w:lineRule="auto"/>
              <w:jc w:val="center"/>
              <w:rPr>
                <w:rFonts w:ascii="Palatino Linotype" w:hAnsi="Palatino Linotype" w:cs="Times New Roman"/>
                <w:b/>
                <w:sz w:val="24"/>
                <w:szCs w:val="24"/>
              </w:rPr>
            </w:pPr>
            <w:r w:rsidRPr="000E337B">
              <w:rPr>
                <w:rFonts w:ascii="Palatino Linotype" w:hAnsi="Palatino Linotype" w:cs="Times New Roman"/>
                <w:b/>
                <w:sz w:val="24"/>
                <w:szCs w:val="24"/>
              </w:rPr>
              <w:t>Resources</w:t>
            </w:r>
          </w:p>
        </w:tc>
        <w:tc>
          <w:tcPr>
            <w:tcW w:w="4718" w:type="dxa"/>
            <w:tcBorders>
              <w:top w:val="single" w:sz="18" w:space="0" w:color="000000"/>
              <w:left w:val="single" w:sz="8" w:space="0" w:color="000000"/>
              <w:bottom w:val="single" w:sz="8" w:space="0" w:color="000000"/>
              <w:right w:val="single" w:sz="8" w:space="0" w:color="000000"/>
            </w:tcBorders>
            <w:shd w:val="clear" w:color="auto" w:fill="auto"/>
            <w:tcMar>
              <w:top w:w="72" w:type="dxa"/>
              <w:left w:w="142" w:type="dxa"/>
              <w:bottom w:w="72" w:type="dxa"/>
              <w:right w:w="142" w:type="dxa"/>
            </w:tcMar>
            <w:vAlign w:val="center"/>
            <w:hideMark/>
          </w:tcPr>
          <w:p w:rsidR="00BA75A8" w:rsidRPr="000E337B" w:rsidRDefault="00EC4DC1" w:rsidP="009533B9">
            <w:pPr>
              <w:autoSpaceDE w:val="0"/>
              <w:autoSpaceDN w:val="0"/>
              <w:adjustRightInd w:val="0"/>
              <w:spacing w:after="0" w:line="240" w:lineRule="auto"/>
              <w:jc w:val="center"/>
              <w:rPr>
                <w:rFonts w:ascii="Palatino Linotype" w:hAnsi="Palatino Linotype" w:cs="Times New Roman"/>
                <w:b/>
                <w:sz w:val="24"/>
                <w:szCs w:val="24"/>
              </w:rPr>
            </w:pPr>
            <w:r w:rsidRPr="000E337B">
              <w:rPr>
                <w:rFonts w:ascii="Palatino Linotype" w:hAnsi="Palatino Linotype" w:cs="Times New Roman"/>
                <w:b/>
                <w:sz w:val="24"/>
                <w:szCs w:val="24"/>
              </w:rPr>
              <w:t>Activities</w:t>
            </w:r>
          </w:p>
        </w:tc>
        <w:tc>
          <w:tcPr>
            <w:tcW w:w="964" w:type="dxa"/>
            <w:tcBorders>
              <w:top w:val="single" w:sz="18" w:space="0" w:color="000000"/>
              <w:left w:val="single" w:sz="8" w:space="0" w:color="000000"/>
              <w:bottom w:val="single" w:sz="8" w:space="0" w:color="000000"/>
              <w:right w:val="single" w:sz="8" w:space="0" w:color="000000"/>
            </w:tcBorders>
            <w:shd w:val="clear" w:color="auto" w:fill="auto"/>
            <w:tcMar>
              <w:top w:w="72" w:type="dxa"/>
              <w:left w:w="142" w:type="dxa"/>
              <w:bottom w:w="72" w:type="dxa"/>
              <w:right w:w="142" w:type="dxa"/>
            </w:tcMar>
            <w:vAlign w:val="center"/>
            <w:hideMark/>
          </w:tcPr>
          <w:p w:rsidR="00BA75A8" w:rsidRPr="000E337B" w:rsidRDefault="00EC4DC1" w:rsidP="009533B9">
            <w:pPr>
              <w:autoSpaceDE w:val="0"/>
              <w:autoSpaceDN w:val="0"/>
              <w:adjustRightInd w:val="0"/>
              <w:spacing w:after="0" w:line="240" w:lineRule="auto"/>
              <w:jc w:val="center"/>
              <w:rPr>
                <w:rFonts w:ascii="Palatino Linotype" w:hAnsi="Palatino Linotype" w:cs="Times New Roman"/>
                <w:b/>
                <w:sz w:val="24"/>
                <w:szCs w:val="24"/>
              </w:rPr>
            </w:pPr>
            <w:r w:rsidRPr="000E337B">
              <w:rPr>
                <w:rFonts w:ascii="Palatino Linotype" w:hAnsi="Palatino Linotype" w:cs="Times New Roman"/>
                <w:b/>
                <w:sz w:val="24"/>
                <w:szCs w:val="24"/>
              </w:rPr>
              <w:t>Outputs</w:t>
            </w:r>
          </w:p>
        </w:tc>
        <w:tc>
          <w:tcPr>
            <w:tcW w:w="3089"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2" w:type="dxa"/>
              <w:bottom w:w="72" w:type="dxa"/>
              <w:right w:w="142" w:type="dxa"/>
            </w:tcMar>
            <w:vAlign w:val="center"/>
            <w:hideMark/>
          </w:tcPr>
          <w:p w:rsidR="00BA75A8" w:rsidRPr="000E337B" w:rsidRDefault="00EC4DC1" w:rsidP="009533B9">
            <w:pPr>
              <w:autoSpaceDE w:val="0"/>
              <w:autoSpaceDN w:val="0"/>
              <w:adjustRightInd w:val="0"/>
              <w:spacing w:after="0" w:line="240" w:lineRule="auto"/>
              <w:jc w:val="center"/>
              <w:rPr>
                <w:rFonts w:ascii="Palatino Linotype" w:hAnsi="Palatino Linotype" w:cs="Times New Roman"/>
                <w:b/>
                <w:sz w:val="24"/>
                <w:szCs w:val="24"/>
              </w:rPr>
            </w:pPr>
            <w:r w:rsidRPr="000E337B">
              <w:rPr>
                <w:rFonts w:ascii="Palatino Linotype" w:hAnsi="Palatino Linotype" w:cs="Times New Roman"/>
                <w:b/>
                <w:sz w:val="24"/>
                <w:szCs w:val="24"/>
              </w:rPr>
              <w:t>Outcome</w:t>
            </w:r>
          </w:p>
        </w:tc>
      </w:tr>
      <w:tr w:rsidR="000E337B" w:rsidRPr="00EC4DC1" w:rsidTr="00B3352B">
        <w:trPr>
          <w:trHeight w:val="6523"/>
        </w:trPr>
        <w:tc>
          <w:tcPr>
            <w:tcW w:w="1148"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2" w:type="dxa"/>
              <w:bottom w:w="72" w:type="dxa"/>
              <w:right w:w="142" w:type="dxa"/>
            </w:tcMar>
          </w:tcPr>
          <w:p w:rsidR="000E337B" w:rsidRPr="000E337B" w:rsidRDefault="00B3352B">
            <w:pPr>
              <w:pStyle w:val="NormalWeb"/>
              <w:spacing w:before="67" w:beforeAutospacing="0" w:after="0" w:afterAutospacing="0"/>
              <w:textAlignment w:val="baseline"/>
              <w:rPr>
                <w:rFonts w:ascii="Arial" w:hAnsi="Arial" w:cs="Arial"/>
                <w:sz w:val="22"/>
                <w:szCs w:val="22"/>
              </w:rPr>
            </w:pPr>
            <w:r w:rsidRPr="00B3352B">
              <w:rPr>
                <w:rFonts w:ascii="Arial" w:hAnsi="Arial" w:cs="Arial"/>
                <w:sz w:val="22"/>
                <w:szCs w:val="22"/>
              </w:rPr>
              <w:t>Attracting and retaining young families</w:t>
            </w:r>
          </w:p>
        </w:tc>
        <w:tc>
          <w:tcPr>
            <w:tcW w:w="1888" w:type="dxa"/>
            <w:tcBorders>
              <w:top w:val="single" w:sz="8" w:space="0" w:color="000000"/>
              <w:left w:val="single" w:sz="8" w:space="0" w:color="000000"/>
              <w:bottom w:val="single" w:sz="18" w:space="0" w:color="000000"/>
              <w:right w:val="single" w:sz="8" w:space="0" w:color="000000"/>
            </w:tcBorders>
            <w:shd w:val="clear" w:color="auto" w:fill="auto"/>
            <w:tcMar>
              <w:top w:w="72" w:type="dxa"/>
              <w:left w:w="142" w:type="dxa"/>
              <w:bottom w:w="72" w:type="dxa"/>
              <w:right w:w="142" w:type="dxa"/>
            </w:tcMar>
          </w:tcPr>
          <w:p w:rsidR="000E337B" w:rsidRPr="000E337B" w:rsidRDefault="000E337B">
            <w:pPr>
              <w:pStyle w:val="NormalWeb"/>
              <w:spacing w:before="96" w:beforeAutospacing="0" w:after="0" w:afterAutospacing="0"/>
              <w:textAlignment w:val="baseline"/>
              <w:rPr>
                <w:rFonts w:ascii="Arial" w:hAnsi="Arial" w:cs="Arial"/>
                <w:sz w:val="22"/>
                <w:szCs w:val="22"/>
              </w:rPr>
            </w:pPr>
          </w:p>
        </w:tc>
        <w:tc>
          <w:tcPr>
            <w:tcW w:w="4718" w:type="dxa"/>
            <w:tcBorders>
              <w:top w:val="single" w:sz="8" w:space="0" w:color="000000"/>
              <w:left w:val="single" w:sz="8" w:space="0" w:color="000000"/>
              <w:bottom w:val="single" w:sz="18" w:space="0" w:color="000000"/>
              <w:right w:val="single" w:sz="8" w:space="0" w:color="000000"/>
            </w:tcBorders>
            <w:shd w:val="clear" w:color="auto" w:fill="auto"/>
            <w:tcMar>
              <w:top w:w="72" w:type="dxa"/>
              <w:left w:w="142" w:type="dxa"/>
              <w:bottom w:w="72" w:type="dxa"/>
              <w:right w:w="142" w:type="dxa"/>
            </w:tcMar>
          </w:tcPr>
          <w:p w:rsidR="00B3352B" w:rsidRPr="00B3352B" w:rsidRDefault="00B3352B" w:rsidP="005E2F84">
            <w:pPr>
              <w:pStyle w:val="NormalWeb"/>
              <w:numPr>
                <w:ilvl w:val="0"/>
                <w:numId w:val="15"/>
              </w:numPr>
              <w:spacing w:before="86" w:after="0"/>
              <w:ind w:left="454"/>
              <w:textAlignment w:val="baseline"/>
              <w:rPr>
                <w:rFonts w:ascii="Arial" w:hAnsi="Arial" w:cs="Arial"/>
                <w:sz w:val="22"/>
                <w:szCs w:val="22"/>
              </w:rPr>
            </w:pPr>
            <w:r w:rsidRPr="00B3352B">
              <w:rPr>
                <w:rFonts w:ascii="Arial" w:hAnsi="Arial" w:cs="Arial"/>
                <w:sz w:val="22"/>
                <w:szCs w:val="22"/>
              </w:rPr>
              <w:t xml:space="preserve">Economic Development: </w:t>
            </w:r>
          </w:p>
          <w:p w:rsidR="00B3352B" w:rsidRPr="00B3352B" w:rsidRDefault="00B3352B" w:rsidP="005E2F84">
            <w:pPr>
              <w:pStyle w:val="NormalWeb"/>
              <w:numPr>
                <w:ilvl w:val="0"/>
                <w:numId w:val="15"/>
              </w:numPr>
              <w:spacing w:before="86" w:after="0"/>
              <w:ind w:left="454"/>
              <w:textAlignment w:val="baseline"/>
              <w:rPr>
                <w:rFonts w:ascii="Arial" w:hAnsi="Arial" w:cs="Arial"/>
                <w:sz w:val="22"/>
                <w:szCs w:val="22"/>
              </w:rPr>
            </w:pPr>
            <w:r w:rsidRPr="00B3352B">
              <w:rPr>
                <w:rFonts w:ascii="Arial" w:hAnsi="Arial" w:cs="Arial"/>
                <w:sz w:val="22"/>
                <w:szCs w:val="22"/>
              </w:rPr>
              <w:t xml:space="preserve">Create a job development authority. </w:t>
            </w:r>
          </w:p>
          <w:p w:rsidR="00B3352B" w:rsidRPr="00B3352B" w:rsidRDefault="00B3352B" w:rsidP="005E2F84">
            <w:pPr>
              <w:pStyle w:val="NormalWeb"/>
              <w:numPr>
                <w:ilvl w:val="0"/>
                <w:numId w:val="15"/>
              </w:numPr>
              <w:spacing w:before="86" w:after="0"/>
              <w:ind w:left="454"/>
              <w:textAlignment w:val="baseline"/>
              <w:rPr>
                <w:rFonts w:ascii="Arial" w:hAnsi="Arial" w:cs="Arial"/>
                <w:sz w:val="22"/>
                <w:szCs w:val="22"/>
              </w:rPr>
            </w:pPr>
            <w:r w:rsidRPr="00B3352B">
              <w:rPr>
                <w:rFonts w:ascii="Arial" w:hAnsi="Arial" w:cs="Arial"/>
                <w:sz w:val="22"/>
                <w:szCs w:val="22"/>
              </w:rPr>
              <w:t>Marketing the community as a “nice place” to raise a family. (bedroom community)</w:t>
            </w:r>
          </w:p>
          <w:p w:rsidR="00B3352B" w:rsidRPr="00B3352B" w:rsidRDefault="00B3352B" w:rsidP="005E2F84">
            <w:pPr>
              <w:pStyle w:val="NormalWeb"/>
              <w:numPr>
                <w:ilvl w:val="0"/>
                <w:numId w:val="15"/>
              </w:numPr>
              <w:spacing w:before="86" w:after="0"/>
              <w:ind w:left="454"/>
              <w:textAlignment w:val="baseline"/>
              <w:rPr>
                <w:rFonts w:ascii="Arial" w:hAnsi="Arial" w:cs="Arial"/>
                <w:sz w:val="22"/>
                <w:szCs w:val="22"/>
              </w:rPr>
            </w:pPr>
            <w:r w:rsidRPr="00B3352B">
              <w:rPr>
                <w:rFonts w:ascii="Arial" w:hAnsi="Arial" w:cs="Arial"/>
                <w:sz w:val="22"/>
                <w:szCs w:val="22"/>
              </w:rPr>
              <w:t>Continuing to offer the “one-of-everything” – sustaining the current level of service.</w:t>
            </w:r>
          </w:p>
          <w:p w:rsidR="00B3352B" w:rsidRPr="00B3352B" w:rsidRDefault="00B3352B" w:rsidP="005E2F84">
            <w:pPr>
              <w:pStyle w:val="NormalWeb"/>
              <w:numPr>
                <w:ilvl w:val="0"/>
                <w:numId w:val="15"/>
              </w:numPr>
              <w:spacing w:before="86" w:after="0"/>
              <w:ind w:left="454"/>
              <w:textAlignment w:val="baseline"/>
              <w:rPr>
                <w:rFonts w:ascii="Arial" w:hAnsi="Arial" w:cs="Arial"/>
                <w:sz w:val="22"/>
                <w:szCs w:val="22"/>
              </w:rPr>
            </w:pPr>
            <w:r w:rsidRPr="00B3352B">
              <w:rPr>
                <w:rFonts w:ascii="Arial" w:hAnsi="Arial" w:cs="Arial"/>
                <w:sz w:val="22"/>
                <w:szCs w:val="22"/>
              </w:rPr>
              <w:t>Educate the youth on the importance of “educating/ professionals” and come back to serve the community.</w:t>
            </w:r>
          </w:p>
          <w:p w:rsidR="00B3352B" w:rsidRPr="00B3352B" w:rsidRDefault="00B3352B" w:rsidP="005E2F84">
            <w:pPr>
              <w:pStyle w:val="NormalWeb"/>
              <w:numPr>
                <w:ilvl w:val="0"/>
                <w:numId w:val="15"/>
              </w:numPr>
              <w:spacing w:before="86" w:after="0"/>
              <w:ind w:left="454"/>
              <w:textAlignment w:val="baseline"/>
              <w:rPr>
                <w:rFonts w:ascii="Arial" w:hAnsi="Arial" w:cs="Arial"/>
                <w:sz w:val="22"/>
                <w:szCs w:val="22"/>
              </w:rPr>
            </w:pPr>
            <w:r w:rsidRPr="00B3352B">
              <w:rPr>
                <w:rFonts w:ascii="Arial" w:hAnsi="Arial" w:cs="Arial"/>
                <w:sz w:val="22"/>
                <w:szCs w:val="22"/>
              </w:rPr>
              <w:t xml:space="preserve">Utilize the “young resources” in the community to attract more families. </w:t>
            </w:r>
          </w:p>
          <w:p w:rsidR="00B3352B" w:rsidRPr="00B3352B" w:rsidRDefault="00B3352B" w:rsidP="005E2F84">
            <w:pPr>
              <w:pStyle w:val="NormalWeb"/>
              <w:numPr>
                <w:ilvl w:val="0"/>
                <w:numId w:val="15"/>
              </w:numPr>
              <w:spacing w:before="86" w:after="0"/>
              <w:ind w:left="454"/>
              <w:textAlignment w:val="baseline"/>
              <w:rPr>
                <w:rFonts w:ascii="Arial" w:hAnsi="Arial" w:cs="Arial"/>
                <w:sz w:val="22"/>
                <w:szCs w:val="22"/>
              </w:rPr>
            </w:pPr>
            <w:r w:rsidRPr="00B3352B">
              <w:rPr>
                <w:rFonts w:ascii="Arial" w:hAnsi="Arial" w:cs="Arial"/>
                <w:sz w:val="22"/>
                <w:szCs w:val="22"/>
              </w:rPr>
              <w:t xml:space="preserve">Explore more of the online degree programs through JMHCC. </w:t>
            </w:r>
          </w:p>
          <w:p w:rsidR="00B3352B" w:rsidRPr="00B3352B" w:rsidRDefault="00B3352B" w:rsidP="005E2F84">
            <w:pPr>
              <w:pStyle w:val="NormalWeb"/>
              <w:numPr>
                <w:ilvl w:val="0"/>
                <w:numId w:val="15"/>
              </w:numPr>
              <w:spacing w:before="86" w:after="0"/>
              <w:ind w:left="454"/>
              <w:textAlignment w:val="baseline"/>
              <w:rPr>
                <w:rFonts w:ascii="Arial" w:hAnsi="Arial" w:cs="Arial"/>
                <w:sz w:val="22"/>
                <w:szCs w:val="22"/>
              </w:rPr>
            </w:pPr>
            <w:r w:rsidRPr="00B3352B">
              <w:rPr>
                <w:rFonts w:ascii="Arial" w:hAnsi="Arial" w:cs="Arial"/>
                <w:sz w:val="22"/>
                <w:szCs w:val="22"/>
              </w:rPr>
              <w:t xml:space="preserve">Re-establishing the “pride” in Grant County. </w:t>
            </w:r>
          </w:p>
          <w:p w:rsidR="000E337B" w:rsidRPr="000E337B" w:rsidRDefault="00B3352B" w:rsidP="005E2F84">
            <w:pPr>
              <w:pStyle w:val="NormalWeb"/>
              <w:numPr>
                <w:ilvl w:val="0"/>
                <w:numId w:val="15"/>
              </w:numPr>
              <w:spacing w:before="86" w:beforeAutospacing="0" w:after="0" w:afterAutospacing="0"/>
              <w:ind w:left="454"/>
              <w:textAlignment w:val="baseline"/>
              <w:rPr>
                <w:rFonts w:ascii="Arial" w:hAnsi="Arial" w:cs="Arial"/>
                <w:sz w:val="22"/>
                <w:szCs w:val="22"/>
              </w:rPr>
            </w:pPr>
            <w:r w:rsidRPr="00B3352B">
              <w:rPr>
                <w:rFonts w:ascii="Arial" w:eastAsiaTheme="minorHAnsi" w:hAnsi="Arial" w:cs="Arial"/>
                <w:sz w:val="22"/>
                <w:szCs w:val="22"/>
              </w:rPr>
              <w:t>SWOT analysis of where Grant County is at, and where it’s going – Strategic Plan for the County.</w:t>
            </w:r>
          </w:p>
        </w:tc>
        <w:tc>
          <w:tcPr>
            <w:tcW w:w="964" w:type="dxa"/>
            <w:tcBorders>
              <w:top w:val="single" w:sz="8" w:space="0" w:color="000000"/>
              <w:left w:val="single" w:sz="8" w:space="0" w:color="000000"/>
              <w:bottom w:val="single" w:sz="18" w:space="0" w:color="000000"/>
              <w:right w:val="single" w:sz="8" w:space="0" w:color="000000"/>
            </w:tcBorders>
            <w:shd w:val="clear" w:color="auto" w:fill="auto"/>
            <w:tcMar>
              <w:top w:w="72" w:type="dxa"/>
              <w:left w:w="142" w:type="dxa"/>
              <w:bottom w:w="72" w:type="dxa"/>
              <w:right w:w="142" w:type="dxa"/>
            </w:tcMar>
          </w:tcPr>
          <w:p w:rsidR="00B3352B" w:rsidRPr="00B3352B" w:rsidRDefault="00B3352B" w:rsidP="00B3352B">
            <w:pPr>
              <w:rPr>
                <w:rFonts w:ascii="Arial" w:hAnsi="Arial" w:cs="Arial"/>
              </w:rPr>
            </w:pPr>
            <w:r w:rsidRPr="00B3352B">
              <w:rPr>
                <w:rFonts w:ascii="Arial" w:hAnsi="Arial" w:cs="Arial"/>
              </w:rPr>
              <w:t>Number of children in kindergarten class</w:t>
            </w:r>
          </w:p>
          <w:p w:rsidR="000E337B" w:rsidRPr="000E337B" w:rsidRDefault="00B3352B" w:rsidP="00B3352B">
            <w:pPr>
              <w:rPr>
                <w:rFonts w:ascii="Arial" w:hAnsi="Arial" w:cs="Arial"/>
              </w:rPr>
            </w:pPr>
            <w:r w:rsidRPr="00B3352B">
              <w:rPr>
                <w:rFonts w:ascii="Arial" w:hAnsi="Arial" w:cs="Arial"/>
              </w:rPr>
              <w:t>Increase in effort towards economic development</w:t>
            </w:r>
          </w:p>
        </w:tc>
        <w:tc>
          <w:tcPr>
            <w:tcW w:w="3089"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2" w:type="dxa"/>
              <w:bottom w:w="72" w:type="dxa"/>
              <w:right w:w="142" w:type="dxa"/>
            </w:tcMar>
          </w:tcPr>
          <w:p w:rsidR="00B3352B" w:rsidRPr="00B3352B" w:rsidRDefault="00B3352B" w:rsidP="005E2F84">
            <w:pPr>
              <w:pStyle w:val="NormalWeb"/>
              <w:numPr>
                <w:ilvl w:val="0"/>
                <w:numId w:val="19"/>
              </w:numPr>
              <w:spacing w:before="96" w:after="0"/>
              <w:ind w:left="463" w:hanging="303"/>
              <w:textAlignment w:val="baseline"/>
              <w:rPr>
                <w:rFonts w:ascii="Arial" w:hAnsi="Arial" w:cs="Arial"/>
                <w:sz w:val="22"/>
                <w:szCs w:val="22"/>
              </w:rPr>
            </w:pPr>
            <w:r w:rsidRPr="00B3352B">
              <w:rPr>
                <w:rFonts w:ascii="Arial" w:hAnsi="Arial" w:cs="Arial"/>
                <w:sz w:val="22"/>
                <w:szCs w:val="22"/>
              </w:rPr>
              <w:t>Amount of children in the school populations</w:t>
            </w:r>
          </w:p>
          <w:p w:rsidR="00B3352B" w:rsidRPr="00B3352B" w:rsidRDefault="00B3352B" w:rsidP="005E2F84">
            <w:pPr>
              <w:pStyle w:val="NormalWeb"/>
              <w:numPr>
                <w:ilvl w:val="0"/>
                <w:numId w:val="19"/>
              </w:numPr>
              <w:spacing w:before="96" w:after="0"/>
              <w:ind w:left="463" w:hanging="303"/>
              <w:textAlignment w:val="baseline"/>
              <w:rPr>
                <w:rFonts w:ascii="Arial" w:hAnsi="Arial" w:cs="Arial"/>
                <w:sz w:val="22"/>
                <w:szCs w:val="22"/>
              </w:rPr>
            </w:pPr>
            <w:r w:rsidRPr="00B3352B">
              <w:rPr>
                <w:rFonts w:ascii="Arial" w:hAnsi="Arial" w:cs="Arial"/>
                <w:sz w:val="22"/>
                <w:szCs w:val="22"/>
              </w:rPr>
              <w:t>Convenience store in town</w:t>
            </w:r>
          </w:p>
          <w:p w:rsidR="00B3352B" w:rsidRPr="00B3352B" w:rsidRDefault="00B3352B" w:rsidP="005E2F84">
            <w:pPr>
              <w:pStyle w:val="NormalWeb"/>
              <w:numPr>
                <w:ilvl w:val="0"/>
                <w:numId w:val="19"/>
              </w:numPr>
              <w:spacing w:before="96" w:after="0"/>
              <w:ind w:left="463" w:hanging="303"/>
              <w:textAlignment w:val="baseline"/>
              <w:rPr>
                <w:rFonts w:ascii="Arial" w:hAnsi="Arial" w:cs="Arial"/>
                <w:sz w:val="22"/>
                <w:szCs w:val="22"/>
              </w:rPr>
            </w:pPr>
            <w:r w:rsidRPr="00B3352B">
              <w:rPr>
                <w:rFonts w:ascii="Arial" w:hAnsi="Arial" w:cs="Arial"/>
                <w:sz w:val="22"/>
                <w:szCs w:val="22"/>
              </w:rPr>
              <w:t>New apartment complex</w:t>
            </w:r>
          </w:p>
          <w:p w:rsidR="00B3352B" w:rsidRPr="00B3352B" w:rsidRDefault="00B3352B" w:rsidP="005E2F84">
            <w:pPr>
              <w:pStyle w:val="NormalWeb"/>
              <w:numPr>
                <w:ilvl w:val="0"/>
                <w:numId w:val="19"/>
              </w:numPr>
              <w:spacing w:before="96" w:after="0"/>
              <w:ind w:left="463" w:hanging="303"/>
              <w:textAlignment w:val="baseline"/>
              <w:rPr>
                <w:rFonts w:ascii="Arial" w:hAnsi="Arial" w:cs="Arial"/>
                <w:sz w:val="22"/>
                <w:szCs w:val="22"/>
              </w:rPr>
            </w:pPr>
            <w:r w:rsidRPr="00B3352B">
              <w:rPr>
                <w:rFonts w:ascii="Arial" w:hAnsi="Arial" w:cs="Arial"/>
                <w:sz w:val="22"/>
                <w:szCs w:val="22"/>
              </w:rPr>
              <w:t>Jobs, housing, childcare</w:t>
            </w:r>
          </w:p>
          <w:p w:rsidR="00B3352B" w:rsidRPr="00B3352B" w:rsidRDefault="00B3352B" w:rsidP="005E2F84">
            <w:pPr>
              <w:pStyle w:val="NormalWeb"/>
              <w:numPr>
                <w:ilvl w:val="0"/>
                <w:numId w:val="19"/>
              </w:numPr>
              <w:spacing w:before="96" w:after="0"/>
              <w:ind w:left="463" w:hanging="303"/>
              <w:textAlignment w:val="baseline"/>
              <w:rPr>
                <w:rFonts w:ascii="Arial" w:hAnsi="Arial" w:cs="Arial"/>
                <w:sz w:val="22"/>
                <w:szCs w:val="22"/>
              </w:rPr>
            </w:pPr>
            <w:r w:rsidRPr="00B3352B">
              <w:rPr>
                <w:rFonts w:ascii="Arial" w:hAnsi="Arial" w:cs="Arial"/>
                <w:sz w:val="22"/>
                <w:szCs w:val="22"/>
              </w:rPr>
              <w:t>Advertise and utilization of the pool</w:t>
            </w:r>
          </w:p>
          <w:p w:rsidR="00B3352B" w:rsidRPr="00B3352B" w:rsidRDefault="00B3352B" w:rsidP="005E2F84">
            <w:pPr>
              <w:pStyle w:val="NormalWeb"/>
              <w:numPr>
                <w:ilvl w:val="0"/>
                <w:numId w:val="19"/>
              </w:numPr>
              <w:spacing w:before="96" w:after="0"/>
              <w:ind w:left="463" w:hanging="303"/>
              <w:textAlignment w:val="baseline"/>
              <w:rPr>
                <w:rFonts w:ascii="Arial" w:hAnsi="Arial" w:cs="Arial"/>
                <w:sz w:val="22"/>
                <w:szCs w:val="22"/>
              </w:rPr>
            </w:pPr>
            <w:r w:rsidRPr="00B3352B">
              <w:rPr>
                <w:rFonts w:ascii="Arial" w:hAnsi="Arial" w:cs="Arial"/>
                <w:sz w:val="22"/>
                <w:szCs w:val="22"/>
              </w:rPr>
              <w:t xml:space="preserve">Old building purchased by incoming business </w:t>
            </w:r>
          </w:p>
          <w:p w:rsidR="00B3352B" w:rsidRPr="00B3352B" w:rsidRDefault="00B3352B" w:rsidP="005E2F84">
            <w:pPr>
              <w:pStyle w:val="NormalWeb"/>
              <w:numPr>
                <w:ilvl w:val="0"/>
                <w:numId w:val="19"/>
              </w:numPr>
              <w:spacing w:before="96" w:after="0"/>
              <w:ind w:left="463" w:hanging="303"/>
              <w:textAlignment w:val="baseline"/>
              <w:rPr>
                <w:rFonts w:ascii="Arial" w:hAnsi="Arial" w:cs="Arial"/>
                <w:sz w:val="22"/>
                <w:szCs w:val="22"/>
              </w:rPr>
            </w:pPr>
            <w:r w:rsidRPr="00B3352B">
              <w:rPr>
                <w:rFonts w:ascii="Arial" w:hAnsi="Arial" w:cs="Arial"/>
                <w:sz w:val="22"/>
                <w:szCs w:val="22"/>
              </w:rPr>
              <w:t>Increase in business and employment</w:t>
            </w:r>
          </w:p>
          <w:p w:rsidR="00B3352B" w:rsidRPr="00B3352B" w:rsidRDefault="00B3352B" w:rsidP="005E2F84">
            <w:pPr>
              <w:pStyle w:val="NormalWeb"/>
              <w:numPr>
                <w:ilvl w:val="0"/>
                <w:numId w:val="19"/>
              </w:numPr>
              <w:spacing w:before="96" w:after="0"/>
              <w:ind w:left="463" w:hanging="303"/>
              <w:textAlignment w:val="baseline"/>
              <w:rPr>
                <w:rFonts w:ascii="Arial" w:hAnsi="Arial" w:cs="Arial"/>
                <w:sz w:val="22"/>
                <w:szCs w:val="22"/>
              </w:rPr>
            </w:pPr>
            <w:r w:rsidRPr="00B3352B">
              <w:rPr>
                <w:rFonts w:ascii="Arial" w:hAnsi="Arial" w:cs="Arial"/>
                <w:sz w:val="22"/>
                <w:szCs w:val="22"/>
              </w:rPr>
              <w:t>Oil boom hits Grant County</w:t>
            </w:r>
          </w:p>
          <w:p w:rsidR="00B3352B" w:rsidRPr="00B3352B" w:rsidRDefault="00B3352B" w:rsidP="005E2F84">
            <w:pPr>
              <w:pStyle w:val="NormalWeb"/>
              <w:numPr>
                <w:ilvl w:val="0"/>
                <w:numId w:val="19"/>
              </w:numPr>
              <w:spacing w:before="96" w:after="0"/>
              <w:ind w:left="463" w:hanging="303"/>
              <w:textAlignment w:val="baseline"/>
              <w:rPr>
                <w:rFonts w:ascii="Arial" w:hAnsi="Arial" w:cs="Arial"/>
                <w:sz w:val="22"/>
                <w:szCs w:val="22"/>
              </w:rPr>
            </w:pPr>
            <w:r w:rsidRPr="00B3352B">
              <w:rPr>
                <w:rFonts w:ascii="Arial" w:hAnsi="Arial" w:cs="Arial"/>
                <w:sz w:val="22"/>
                <w:szCs w:val="22"/>
              </w:rPr>
              <w:t>Change in attitude to believe that “small towns are okay”</w:t>
            </w:r>
          </w:p>
          <w:p w:rsidR="00B3352B" w:rsidRPr="00B3352B" w:rsidRDefault="00B3352B" w:rsidP="005E2F84">
            <w:pPr>
              <w:pStyle w:val="NormalWeb"/>
              <w:numPr>
                <w:ilvl w:val="0"/>
                <w:numId w:val="19"/>
              </w:numPr>
              <w:spacing w:before="96" w:after="0"/>
              <w:ind w:left="463" w:hanging="303"/>
              <w:textAlignment w:val="baseline"/>
              <w:rPr>
                <w:rFonts w:ascii="Arial" w:hAnsi="Arial" w:cs="Arial"/>
                <w:sz w:val="22"/>
                <w:szCs w:val="22"/>
              </w:rPr>
            </w:pPr>
            <w:r w:rsidRPr="00B3352B">
              <w:rPr>
                <w:rFonts w:ascii="Arial" w:hAnsi="Arial" w:cs="Arial"/>
                <w:sz w:val="22"/>
                <w:szCs w:val="22"/>
              </w:rPr>
              <w:t xml:space="preserve">Hospital meets the needs for all. </w:t>
            </w:r>
          </w:p>
          <w:p w:rsidR="000E337B" w:rsidRPr="000E337B" w:rsidRDefault="00B3352B" w:rsidP="005E2F84">
            <w:pPr>
              <w:pStyle w:val="NormalWeb"/>
              <w:numPr>
                <w:ilvl w:val="0"/>
                <w:numId w:val="19"/>
              </w:numPr>
              <w:spacing w:before="96" w:beforeAutospacing="0" w:after="0" w:afterAutospacing="0"/>
              <w:ind w:left="463" w:hanging="303"/>
              <w:textAlignment w:val="baseline"/>
              <w:rPr>
                <w:rFonts w:ascii="Arial" w:hAnsi="Arial" w:cs="Arial"/>
                <w:sz w:val="22"/>
                <w:szCs w:val="22"/>
              </w:rPr>
            </w:pPr>
            <w:r w:rsidRPr="00B3352B">
              <w:rPr>
                <w:rFonts w:ascii="Arial" w:eastAsiaTheme="minorHAnsi" w:hAnsi="Arial" w:cs="Arial"/>
                <w:sz w:val="22"/>
                <w:szCs w:val="22"/>
              </w:rPr>
              <w:t>Doctors available to provide care for youth.</w:t>
            </w:r>
          </w:p>
        </w:tc>
      </w:tr>
    </w:tbl>
    <w:p w:rsidR="000E337B" w:rsidRDefault="000E337B" w:rsidP="00807399">
      <w:pPr>
        <w:autoSpaceDE w:val="0"/>
        <w:autoSpaceDN w:val="0"/>
        <w:adjustRightInd w:val="0"/>
        <w:spacing w:after="0" w:line="240" w:lineRule="auto"/>
        <w:jc w:val="center"/>
        <w:rPr>
          <w:rFonts w:ascii="Palatino Linotype" w:hAnsi="Palatino Linotype" w:cs="Times New Roman"/>
          <w:sz w:val="24"/>
          <w:szCs w:val="24"/>
        </w:rPr>
      </w:pPr>
    </w:p>
    <w:p w:rsidR="000E337B" w:rsidRDefault="000E337B">
      <w:pPr>
        <w:rPr>
          <w:rFonts w:ascii="Palatino Linotype" w:hAnsi="Palatino Linotype" w:cs="Times New Roman"/>
          <w:sz w:val="24"/>
          <w:szCs w:val="24"/>
        </w:rPr>
      </w:pPr>
      <w:r>
        <w:rPr>
          <w:rFonts w:ascii="Palatino Linotype" w:hAnsi="Palatino Linotype" w:cs="Times New Roman"/>
          <w:sz w:val="24"/>
          <w:szCs w:val="24"/>
        </w:rPr>
        <w:br w:type="page"/>
      </w:r>
    </w:p>
    <w:p w:rsidR="000E337B" w:rsidRDefault="000E337B">
      <w:pPr>
        <w:rPr>
          <w:rFonts w:ascii="Palatino Linotype" w:hAnsi="Palatino Linotype" w:cs="Times New Roman"/>
          <w:sz w:val="24"/>
          <w:szCs w:val="24"/>
        </w:rPr>
      </w:pPr>
    </w:p>
    <w:p w:rsidR="000E337B" w:rsidRDefault="000E337B">
      <w:pPr>
        <w:rPr>
          <w:rFonts w:ascii="Palatino Linotype" w:hAnsi="Palatino Linotype" w:cs="Times New Roman"/>
          <w:sz w:val="24"/>
          <w:szCs w:val="24"/>
        </w:rPr>
      </w:pPr>
    </w:p>
    <w:tbl>
      <w:tblPr>
        <w:tblW w:w="11807" w:type="dxa"/>
        <w:tblInd w:w="-1028" w:type="dxa"/>
        <w:tblCellMar>
          <w:left w:w="0" w:type="dxa"/>
          <w:right w:w="0" w:type="dxa"/>
        </w:tblCellMar>
        <w:tblLook w:val="0600"/>
      </w:tblPr>
      <w:tblGrid>
        <w:gridCol w:w="1263"/>
        <w:gridCol w:w="1854"/>
        <w:gridCol w:w="4504"/>
        <w:gridCol w:w="1191"/>
        <w:gridCol w:w="2995"/>
      </w:tblGrid>
      <w:tr w:rsidR="003270AD" w:rsidRPr="00EC4DC1" w:rsidTr="000E337B">
        <w:trPr>
          <w:trHeight w:val="1380"/>
        </w:trPr>
        <w:tc>
          <w:tcPr>
            <w:tcW w:w="1177"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2" w:type="dxa"/>
              <w:bottom w:w="72" w:type="dxa"/>
              <w:right w:w="142" w:type="dxa"/>
            </w:tcMar>
            <w:vAlign w:val="center"/>
            <w:hideMark/>
          </w:tcPr>
          <w:p w:rsidR="000E337B" w:rsidRPr="000E337B" w:rsidRDefault="000E337B" w:rsidP="00C64368">
            <w:pPr>
              <w:autoSpaceDE w:val="0"/>
              <w:autoSpaceDN w:val="0"/>
              <w:adjustRightInd w:val="0"/>
              <w:spacing w:after="0" w:line="240" w:lineRule="auto"/>
              <w:jc w:val="center"/>
              <w:rPr>
                <w:rFonts w:ascii="Palatino Linotype" w:hAnsi="Palatino Linotype" w:cs="Times New Roman"/>
                <w:b/>
                <w:sz w:val="24"/>
                <w:szCs w:val="24"/>
              </w:rPr>
            </w:pPr>
            <w:r w:rsidRPr="000E337B">
              <w:rPr>
                <w:rFonts w:ascii="Palatino Linotype" w:hAnsi="Palatino Linotype" w:cs="Times New Roman"/>
                <w:b/>
                <w:sz w:val="24"/>
                <w:szCs w:val="24"/>
              </w:rPr>
              <w:t>Need</w:t>
            </w:r>
          </w:p>
        </w:tc>
        <w:tc>
          <w:tcPr>
            <w:tcW w:w="1864" w:type="dxa"/>
            <w:tcBorders>
              <w:top w:val="single" w:sz="18" w:space="0" w:color="000000"/>
              <w:left w:val="single" w:sz="8" w:space="0" w:color="000000"/>
              <w:bottom w:val="single" w:sz="8" w:space="0" w:color="000000"/>
              <w:right w:val="single" w:sz="8" w:space="0" w:color="000000"/>
            </w:tcBorders>
            <w:shd w:val="clear" w:color="auto" w:fill="auto"/>
            <w:tcMar>
              <w:top w:w="72" w:type="dxa"/>
              <w:left w:w="142" w:type="dxa"/>
              <w:bottom w:w="72" w:type="dxa"/>
              <w:right w:w="142" w:type="dxa"/>
            </w:tcMar>
            <w:vAlign w:val="center"/>
            <w:hideMark/>
          </w:tcPr>
          <w:p w:rsidR="000E337B" w:rsidRPr="000E337B" w:rsidRDefault="000E337B" w:rsidP="00C64368">
            <w:pPr>
              <w:autoSpaceDE w:val="0"/>
              <w:autoSpaceDN w:val="0"/>
              <w:adjustRightInd w:val="0"/>
              <w:spacing w:after="0" w:line="240" w:lineRule="auto"/>
              <w:jc w:val="center"/>
              <w:rPr>
                <w:rFonts w:ascii="Palatino Linotype" w:hAnsi="Palatino Linotype" w:cs="Times New Roman"/>
                <w:b/>
                <w:sz w:val="24"/>
                <w:szCs w:val="24"/>
              </w:rPr>
            </w:pPr>
            <w:r w:rsidRPr="000E337B">
              <w:rPr>
                <w:rFonts w:ascii="Palatino Linotype" w:hAnsi="Palatino Linotype" w:cs="Times New Roman"/>
                <w:b/>
                <w:sz w:val="24"/>
                <w:szCs w:val="24"/>
              </w:rPr>
              <w:t>Resources</w:t>
            </w:r>
          </w:p>
        </w:tc>
        <w:tc>
          <w:tcPr>
            <w:tcW w:w="4566" w:type="dxa"/>
            <w:tcBorders>
              <w:top w:val="single" w:sz="18" w:space="0" w:color="000000"/>
              <w:left w:val="single" w:sz="8" w:space="0" w:color="000000"/>
              <w:bottom w:val="single" w:sz="8" w:space="0" w:color="000000"/>
              <w:right w:val="single" w:sz="8" w:space="0" w:color="000000"/>
            </w:tcBorders>
            <w:shd w:val="clear" w:color="auto" w:fill="auto"/>
            <w:tcMar>
              <w:top w:w="72" w:type="dxa"/>
              <w:left w:w="142" w:type="dxa"/>
              <w:bottom w:w="72" w:type="dxa"/>
              <w:right w:w="142" w:type="dxa"/>
            </w:tcMar>
            <w:vAlign w:val="center"/>
            <w:hideMark/>
          </w:tcPr>
          <w:p w:rsidR="000E337B" w:rsidRPr="000E337B" w:rsidRDefault="000E337B" w:rsidP="00C64368">
            <w:pPr>
              <w:autoSpaceDE w:val="0"/>
              <w:autoSpaceDN w:val="0"/>
              <w:adjustRightInd w:val="0"/>
              <w:spacing w:after="0" w:line="240" w:lineRule="auto"/>
              <w:jc w:val="center"/>
              <w:rPr>
                <w:rFonts w:ascii="Palatino Linotype" w:hAnsi="Palatino Linotype" w:cs="Times New Roman"/>
                <w:b/>
                <w:sz w:val="24"/>
                <w:szCs w:val="24"/>
              </w:rPr>
            </w:pPr>
            <w:r w:rsidRPr="000E337B">
              <w:rPr>
                <w:rFonts w:ascii="Palatino Linotype" w:hAnsi="Palatino Linotype" w:cs="Times New Roman"/>
                <w:b/>
                <w:sz w:val="24"/>
                <w:szCs w:val="24"/>
              </w:rPr>
              <w:t>Activities</w:t>
            </w:r>
          </w:p>
        </w:tc>
        <w:tc>
          <w:tcPr>
            <w:tcW w:w="1191" w:type="dxa"/>
            <w:tcBorders>
              <w:top w:val="single" w:sz="18" w:space="0" w:color="000000"/>
              <w:left w:val="single" w:sz="8" w:space="0" w:color="000000"/>
              <w:bottom w:val="single" w:sz="8" w:space="0" w:color="000000"/>
              <w:right w:val="single" w:sz="8" w:space="0" w:color="000000"/>
            </w:tcBorders>
            <w:shd w:val="clear" w:color="auto" w:fill="auto"/>
            <w:tcMar>
              <w:top w:w="72" w:type="dxa"/>
              <w:left w:w="142" w:type="dxa"/>
              <w:bottom w:w="72" w:type="dxa"/>
              <w:right w:w="142" w:type="dxa"/>
            </w:tcMar>
            <w:vAlign w:val="center"/>
            <w:hideMark/>
          </w:tcPr>
          <w:p w:rsidR="000E337B" w:rsidRPr="000E337B" w:rsidRDefault="000E337B" w:rsidP="00C64368">
            <w:pPr>
              <w:autoSpaceDE w:val="0"/>
              <w:autoSpaceDN w:val="0"/>
              <w:adjustRightInd w:val="0"/>
              <w:spacing w:after="0" w:line="240" w:lineRule="auto"/>
              <w:jc w:val="center"/>
              <w:rPr>
                <w:rFonts w:ascii="Palatino Linotype" w:hAnsi="Palatino Linotype" w:cs="Times New Roman"/>
                <w:b/>
                <w:sz w:val="24"/>
                <w:szCs w:val="24"/>
              </w:rPr>
            </w:pPr>
            <w:r w:rsidRPr="000E337B">
              <w:rPr>
                <w:rFonts w:ascii="Palatino Linotype" w:hAnsi="Palatino Linotype" w:cs="Times New Roman"/>
                <w:b/>
                <w:sz w:val="24"/>
                <w:szCs w:val="24"/>
              </w:rPr>
              <w:t>Outputs</w:t>
            </w:r>
          </w:p>
        </w:tc>
        <w:tc>
          <w:tcPr>
            <w:tcW w:w="3009"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2" w:type="dxa"/>
              <w:bottom w:w="72" w:type="dxa"/>
              <w:right w:w="142" w:type="dxa"/>
            </w:tcMar>
            <w:vAlign w:val="center"/>
            <w:hideMark/>
          </w:tcPr>
          <w:p w:rsidR="000E337B" w:rsidRPr="000E337B" w:rsidRDefault="000E337B" w:rsidP="00C64368">
            <w:pPr>
              <w:autoSpaceDE w:val="0"/>
              <w:autoSpaceDN w:val="0"/>
              <w:adjustRightInd w:val="0"/>
              <w:spacing w:after="0" w:line="240" w:lineRule="auto"/>
              <w:jc w:val="center"/>
              <w:rPr>
                <w:rFonts w:ascii="Palatino Linotype" w:hAnsi="Palatino Linotype" w:cs="Times New Roman"/>
                <w:b/>
                <w:sz w:val="24"/>
                <w:szCs w:val="24"/>
              </w:rPr>
            </w:pPr>
            <w:r w:rsidRPr="000E337B">
              <w:rPr>
                <w:rFonts w:ascii="Palatino Linotype" w:hAnsi="Palatino Linotype" w:cs="Times New Roman"/>
                <w:b/>
                <w:sz w:val="24"/>
                <w:szCs w:val="24"/>
              </w:rPr>
              <w:t>Outcome</w:t>
            </w:r>
          </w:p>
        </w:tc>
      </w:tr>
      <w:tr w:rsidR="003270AD" w:rsidRPr="00EC4DC1" w:rsidTr="000E337B">
        <w:trPr>
          <w:trHeight w:val="6523"/>
        </w:trPr>
        <w:tc>
          <w:tcPr>
            <w:tcW w:w="1177"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2" w:type="dxa"/>
              <w:bottom w:w="72" w:type="dxa"/>
              <w:right w:w="142" w:type="dxa"/>
            </w:tcMar>
            <w:hideMark/>
          </w:tcPr>
          <w:p w:rsidR="000E337B" w:rsidRPr="000E337B" w:rsidRDefault="005E2F84" w:rsidP="005E2F84">
            <w:pPr>
              <w:pStyle w:val="NormalWeb"/>
              <w:spacing w:before="86" w:after="0"/>
              <w:textAlignment w:val="baseline"/>
              <w:rPr>
                <w:rFonts w:ascii="Arial" w:hAnsi="Arial" w:cs="Arial"/>
                <w:sz w:val="22"/>
                <w:szCs w:val="22"/>
              </w:rPr>
            </w:pPr>
            <w:r w:rsidRPr="005E2F84">
              <w:rPr>
                <w:rFonts w:ascii="Arial" w:eastAsia="MS PGothic" w:hAnsi="Arial" w:cs="Adobe Garamond Pro"/>
                <w:color w:val="000000" w:themeColor="text1"/>
                <w:kern w:val="24"/>
                <w:sz w:val="22"/>
                <w:szCs w:val="22"/>
              </w:rPr>
              <w:t>Healthy Lifestyles, Healthy Living (obesity, diabetes, physical inactivity)</w:t>
            </w:r>
          </w:p>
        </w:tc>
        <w:tc>
          <w:tcPr>
            <w:tcW w:w="1864" w:type="dxa"/>
            <w:tcBorders>
              <w:top w:val="single" w:sz="8" w:space="0" w:color="000000"/>
              <w:left w:val="single" w:sz="8" w:space="0" w:color="000000"/>
              <w:bottom w:val="single" w:sz="18" w:space="0" w:color="000000"/>
              <w:right w:val="single" w:sz="8" w:space="0" w:color="000000"/>
            </w:tcBorders>
            <w:shd w:val="clear" w:color="auto" w:fill="auto"/>
            <w:tcMar>
              <w:top w:w="72" w:type="dxa"/>
              <w:left w:w="142" w:type="dxa"/>
              <w:bottom w:w="72" w:type="dxa"/>
              <w:right w:w="142" w:type="dxa"/>
            </w:tcMar>
            <w:hideMark/>
          </w:tcPr>
          <w:p w:rsidR="000E337B" w:rsidRPr="000E337B" w:rsidRDefault="000E337B">
            <w:pPr>
              <w:pStyle w:val="NormalWeb"/>
              <w:spacing w:before="86" w:beforeAutospacing="0" w:after="0" w:afterAutospacing="0"/>
              <w:textAlignment w:val="baseline"/>
              <w:rPr>
                <w:rFonts w:ascii="Arial" w:hAnsi="Arial" w:cs="Arial"/>
                <w:sz w:val="22"/>
                <w:szCs w:val="22"/>
              </w:rPr>
            </w:pPr>
          </w:p>
        </w:tc>
        <w:tc>
          <w:tcPr>
            <w:tcW w:w="4566" w:type="dxa"/>
            <w:tcBorders>
              <w:top w:val="single" w:sz="8" w:space="0" w:color="000000"/>
              <w:left w:val="single" w:sz="8" w:space="0" w:color="000000"/>
              <w:bottom w:val="single" w:sz="18" w:space="0" w:color="000000"/>
              <w:right w:val="single" w:sz="8" w:space="0" w:color="000000"/>
            </w:tcBorders>
            <w:shd w:val="clear" w:color="auto" w:fill="auto"/>
            <w:tcMar>
              <w:top w:w="72" w:type="dxa"/>
              <w:left w:w="142" w:type="dxa"/>
              <w:bottom w:w="72" w:type="dxa"/>
              <w:right w:w="142" w:type="dxa"/>
            </w:tcMar>
            <w:hideMark/>
          </w:tcPr>
          <w:p w:rsidR="005E2F84" w:rsidRPr="005E2F84" w:rsidRDefault="005E2F84" w:rsidP="005E2F84">
            <w:pPr>
              <w:pStyle w:val="NormalWeb"/>
              <w:numPr>
                <w:ilvl w:val="0"/>
                <w:numId w:val="20"/>
              </w:numPr>
              <w:spacing w:before="77" w:after="0"/>
              <w:ind w:left="536" w:hanging="451"/>
              <w:textAlignment w:val="baseline"/>
              <w:rPr>
                <w:rFonts w:ascii="Arial" w:eastAsia="MS PGothic" w:hAnsi="Arial" w:cs="Adobe Garamond Pro"/>
                <w:color w:val="000000" w:themeColor="text1"/>
                <w:kern w:val="24"/>
                <w:sz w:val="22"/>
                <w:szCs w:val="22"/>
              </w:rPr>
            </w:pPr>
            <w:r w:rsidRPr="005E2F84">
              <w:rPr>
                <w:rFonts w:ascii="Arial" w:eastAsia="MS PGothic" w:hAnsi="Arial" w:cs="Adobe Garamond Pro"/>
                <w:color w:val="000000" w:themeColor="text1"/>
                <w:kern w:val="24"/>
                <w:sz w:val="22"/>
                <w:szCs w:val="22"/>
              </w:rPr>
              <w:t>Fitness trails in the community</w:t>
            </w:r>
          </w:p>
          <w:p w:rsidR="005E2F84" w:rsidRPr="005E2F84" w:rsidRDefault="005E2F84" w:rsidP="005E2F84">
            <w:pPr>
              <w:pStyle w:val="NormalWeb"/>
              <w:numPr>
                <w:ilvl w:val="0"/>
                <w:numId w:val="20"/>
              </w:numPr>
              <w:spacing w:before="77" w:after="0"/>
              <w:ind w:left="536" w:hanging="451"/>
              <w:textAlignment w:val="baseline"/>
              <w:rPr>
                <w:rFonts w:ascii="Arial" w:eastAsia="MS PGothic" w:hAnsi="Arial" w:cs="Adobe Garamond Pro"/>
                <w:color w:val="000000" w:themeColor="text1"/>
                <w:kern w:val="24"/>
                <w:sz w:val="22"/>
                <w:szCs w:val="22"/>
              </w:rPr>
            </w:pPr>
            <w:r w:rsidRPr="005E2F84">
              <w:rPr>
                <w:rFonts w:ascii="Arial" w:eastAsia="MS PGothic" w:hAnsi="Arial" w:cs="Adobe Garamond Pro"/>
                <w:color w:val="000000" w:themeColor="text1"/>
                <w:kern w:val="24"/>
                <w:sz w:val="22"/>
                <w:szCs w:val="22"/>
              </w:rPr>
              <w:t>Fitness in the home (education)</w:t>
            </w:r>
          </w:p>
          <w:p w:rsidR="005E2F84" w:rsidRPr="005E2F84" w:rsidRDefault="005E2F84" w:rsidP="005E2F84">
            <w:pPr>
              <w:pStyle w:val="NormalWeb"/>
              <w:numPr>
                <w:ilvl w:val="0"/>
                <w:numId w:val="20"/>
              </w:numPr>
              <w:spacing w:before="77" w:after="0"/>
              <w:ind w:left="536" w:hanging="451"/>
              <w:textAlignment w:val="baseline"/>
              <w:rPr>
                <w:rFonts w:ascii="Arial" w:eastAsia="MS PGothic" w:hAnsi="Arial" w:cs="Adobe Garamond Pro"/>
                <w:color w:val="000000" w:themeColor="text1"/>
                <w:kern w:val="24"/>
                <w:sz w:val="22"/>
                <w:szCs w:val="22"/>
              </w:rPr>
            </w:pPr>
            <w:r w:rsidRPr="005E2F84">
              <w:rPr>
                <w:rFonts w:ascii="Arial" w:eastAsia="MS PGothic" w:hAnsi="Arial" w:cs="Adobe Garamond Pro"/>
                <w:color w:val="000000" w:themeColor="text1"/>
                <w:kern w:val="24"/>
                <w:sz w:val="22"/>
                <w:szCs w:val="22"/>
              </w:rPr>
              <w:t xml:space="preserve">Dietician or nutritionist providing education </w:t>
            </w:r>
          </w:p>
          <w:p w:rsidR="005E2F84" w:rsidRPr="005E2F84" w:rsidRDefault="005E2F84" w:rsidP="005E2F84">
            <w:pPr>
              <w:pStyle w:val="NormalWeb"/>
              <w:numPr>
                <w:ilvl w:val="0"/>
                <w:numId w:val="20"/>
              </w:numPr>
              <w:spacing w:before="77" w:after="0"/>
              <w:ind w:left="536" w:hanging="451"/>
              <w:textAlignment w:val="baseline"/>
              <w:rPr>
                <w:rFonts w:ascii="Arial" w:eastAsia="MS PGothic" w:hAnsi="Arial" w:cs="Adobe Garamond Pro"/>
                <w:color w:val="000000" w:themeColor="text1"/>
                <w:kern w:val="24"/>
                <w:sz w:val="22"/>
                <w:szCs w:val="22"/>
              </w:rPr>
            </w:pPr>
            <w:r w:rsidRPr="005E2F84">
              <w:rPr>
                <w:rFonts w:ascii="Arial" w:eastAsia="MS PGothic" w:hAnsi="Arial" w:cs="Adobe Garamond Pro"/>
                <w:color w:val="000000" w:themeColor="text1"/>
                <w:kern w:val="24"/>
                <w:sz w:val="22"/>
                <w:szCs w:val="22"/>
              </w:rPr>
              <w:t>Bountiful baskets</w:t>
            </w:r>
          </w:p>
          <w:p w:rsidR="000E337B" w:rsidRPr="000E337B" w:rsidRDefault="005E2F84" w:rsidP="005E2F84">
            <w:pPr>
              <w:pStyle w:val="NormalWeb"/>
              <w:numPr>
                <w:ilvl w:val="0"/>
                <w:numId w:val="20"/>
              </w:numPr>
              <w:spacing w:before="86" w:beforeAutospacing="0" w:after="0" w:afterAutospacing="0"/>
              <w:ind w:left="536" w:hanging="451"/>
              <w:textAlignment w:val="baseline"/>
              <w:rPr>
                <w:rFonts w:ascii="Arial" w:hAnsi="Arial" w:cs="Arial"/>
                <w:sz w:val="22"/>
                <w:szCs w:val="22"/>
              </w:rPr>
            </w:pPr>
            <w:r w:rsidRPr="005E2F84">
              <w:rPr>
                <w:rFonts w:ascii="Arial" w:eastAsia="MS PGothic" w:hAnsi="Arial" w:cs="Adobe Garamond Pro"/>
                <w:color w:val="000000" w:themeColor="text1"/>
                <w:kern w:val="24"/>
                <w:sz w:val="22"/>
                <w:szCs w:val="22"/>
              </w:rPr>
              <w:t>Finding something that makes the exercise activity “new</w:t>
            </w:r>
            <w:r>
              <w:rPr>
                <w:rFonts w:ascii="Arial" w:eastAsia="MS PGothic" w:hAnsi="Arial" w:cs="Adobe Garamond Pro"/>
                <w:color w:val="000000" w:themeColor="text1"/>
                <w:kern w:val="24"/>
                <w:sz w:val="22"/>
                <w:szCs w:val="22"/>
              </w:rPr>
              <w:t>”</w:t>
            </w:r>
          </w:p>
        </w:tc>
        <w:tc>
          <w:tcPr>
            <w:tcW w:w="1191" w:type="dxa"/>
            <w:tcBorders>
              <w:top w:val="single" w:sz="8" w:space="0" w:color="000000"/>
              <w:left w:val="single" w:sz="8" w:space="0" w:color="000000"/>
              <w:bottom w:val="single" w:sz="18" w:space="0" w:color="000000"/>
              <w:right w:val="single" w:sz="8" w:space="0" w:color="000000"/>
            </w:tcBorders>
            <w:shd w:val="clear" w:color="auto" w:fill="auto"/>
            <w:tcMar>
              <w:top w:w="72" w:type="dxa"/>
              <w:left w:w="142" w:type="dxa"/>
              <w:bottom w:w="72" w:type="dxa"/>
              <w:right w:w="142" w:type="dxa"/>
            </w:tcMar>
            <w:hideMark/>
          </w:tcPr>
          <w:p w:rsidR="000E337B" w:rsidRPr="000E337B" w:rsidRDefault="000E337B">
            <w:pPr>
              <w:rPr>
                <w:rFonts w:ascii="Arial" w:hAnsi="Arial" w:cs="Arial"/>
              </w:rPr>
            </w:pPr>
          </w:p>
        </w:tc>
        <w:tc>
          <w:tcPr>
            <w:tcW w:w="3009"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2" w:type="dxa"/>
              <w:bottom w:w="72" w:type="dxa"/>
              <w:right w:w="142" w:type="dxa"/>
            </w:tcMar>
            <w:hideMark/>
          </w:tcPr>
          <w:p w:rsidR="005E2F84" w:rsidRPr="005E2F84" w:rsidRDefault="005E2F84" w:rsidP="00E9127C">
            <w:pPr>
              <w:pStyle w:val="NormalWeb"/>
              <w:numPr>
                <w:ilvl w:val="0"/>
                <w:numId w:val="20"/>
              </w:numPr>
              <w:spacing w:before="96" w:after="0"/>
              <w:ind w:left="418"/>
              <w:textAlignment w:val="baseline"/>
              <w:rPr>
                <w:rFonts w:ascii="Arial" w:hAnsi="Arial" w:cs="Arial"/>
                <w:sz w:val="22"/>
                <w:szCs w:val="22"/>
              </w:rPr>
            </w:pPr>
            <w:r w:rsidRPr="005E2F84">
              <w:rPr>
                <w:rFonts w:ascii="Arial" w:hAnsi="Arial" w:cs="Arial"/>
                <w:sz w:val="22"/>
                <w:szCs w:val="22"/>
              </w:rPr>
              <w:t>Built Environment</w:t>
            </w:r>
          </w:p>
          <w:p w:rsidR="005E2F84" w:rsidRPr="005E2F84" w:rsidRDefault="005E2F84" w:rsidP="00E9127C">
            <w:pPr>
              <w:pStyle w:val="NormalWeb"/>
              <w:numPr>
                <w:ilvl w:val="0"/>
                <w:numId w:val="20"/>
              </w:numPr>
              <w:spacing w:before="96" w:after="0"/>
              <w:ind w:left="683"/>
              <w:textAlignment w:val="baseline"/>
              <w:rPr>
                <w:rFonts w:ascii="Arial" w:hAnsi="Arial" w:cs="Arial"/>
                <w:sz w:val="22"/>
                <w:szCs w:val="22"/>
              </w:rPr>
            </w:pPr>
            <w:r w:rsidRPr="005E2F84">
              <w:rPr>
                <w:rFonts w:ascii="Arial" w:hAnsi="Arial" w:cs="Arial"/>
                <w:sz w:val="22"/>
                <w:szCs w:val="22"/>
              </w:rPr>
              <w:t xml:space="preserve">Fitness center – community gym – high attendance. </w:t>
            </w:r>
          </w:p>
          <w:p w:rsidR="005E2F84" w:rsidRPr="005E2F84" w:rsidRDefault="005E2F84" w:rsidP="00E9127C">
            <w:pPr>
              <w:pStyle w:val="NormalWeb"/>
              <w:numPr>
                <w:ilvl w:val="0"/>
                <w:numId w:val="20"/>
              </w:numPr>
              <w:spacing w:before="96" w:after="0"/>
              <w:ind w:left="683"/>
              <w:textAlignment w:val="baseline"/>
              <w:rPr>
                <w:rFonts w:ascii="Arial" w:hAnsi="Arial" w:cs="Arial"/>
                <w:sz w:val="22"/>
                <w:szCs w:val="22"/>
              </w:rPr>
            </w:pPr>
            <w:r w:rsidRPr="005E2F84">
              <w:rPr>
                <w:rFonts w:ascii="Arial" w:hAnsi="Arial" w:cs="Arial"/>
                <w:sz w:val="22"/>
                <w:szCs w:val="22"/>
              </w:rPr>
              <w:t xml:space="preserve">New bike path opens. </w:t>
            </w:r>
          </w:p>
          <w:p w:rsidR="005E2F84" w:rsidRPr="005E2F84" w:rsidRDefault="005E2F84" w:rsidP="00E9127C">
            <w:pPr>
              <w:pStyle w:val="NormalWeb"/>
              <w:numPr>
                <w:ilvl w:val="0"/>
                <w:numId w:val="20"/>
              </w:numPr>
              <w:spacing w:before="96" w:after="0"/>
              <w:ind w:left="683"/>
              <w:textAlignment w:val="baseline"/>
              <w:rPr>
                <w:rFonts w:ascii="Arial" w:hAnsi="Arial" w:cs="Arial"/>
                <w:sz w:val="22"/>
                <w:szCs w:val="22"/>
              </w:rPr>
            </w:pPr>
            <w:r w:rsidRPr="005E2F84">
              <w:rPr>
                <w:rFonts w:ascii="Arial" w:hAnsi="Arial" w:cs="Arial"/>
                <w:sz w:val="22"/>
                <w:szCs w:val="22"/>
              </w:rPr>
              <w:t>Use of school pool increases.</w:t>
            </w:r>
          </w:p>
          <w:p w:rsidR="005E2F84" w:rsidRPr="005E2F84" w:rsidRDefault="005E2F84" w:rsidP="00E9127C">
            <w:pPr>
              <w:pStyle w:val="NormalWeb"/>
              <w:numPr>
                <w:ilvl w:val="0"/>
                <w:numId w:val="20"/>
              </w:numPr>
              <w:spacing w:before="96" w:after="0"/>
              <w:ind w:left="418"/>
              <w:textAlignment w:val="baseline"/>
              <w:rPr>
                <w:rFonts w:ascii="Arial" w:hAnsi="Arial" w:cs="Arial"/>
                <w:sz w:val="22"/>
                <w:szCs w:val="22"/>
              </w:rPr>
            </w:pPr>
            <w:r w:rsidRPr="005E2F84">
              <w:rPr>
                <w:rFonts w:ascii="Arial" w:hAnsi="Arial" w:cs="Arial"/>
                <w:sz w:val="22"/>
                <w:szCs w:val="22"/>
              </w:rPr>
              <w:t>Activities</w:t>
            </w:r>
          </w:p>
          <w:p w:rsidR="005E2F84" w:rsidRPr="005E2F84" w:rsidRDefault="005E2F84" w:rsidP="00E9127C">
            <w:pPr>
              <w:pStyle w:val="NormalWeb"/>
              <w:numPr>
                <w:ilvl w:val="0"/>
                <w:numId w:val="20"/>
              </w:numPr>
              <w:spacing w:before="96" w:after="0"/>
              <w:ind w:left="686" w:hanging="362"/>
              <w:textAlignment w:val="baseline"/>
              <w:rPr>
                <w:rFonts w:ascii="Arial" w:hAnsi="Arial" w:cs="Arial"/>
                <w:sz w:val="22"/>
                <w:szCs w:val="22"/>
              </w:rPr>
            </w:pPr>
            <w:r w:rsidRPr="005E2F84">
              <w:rPr>
                <w:rFonts w:ascii="Arial" w:hAnsi="Arial" w:cs="Arial"/>
                <w:sz w:val="22"/>
                <w:szCs w:val="22"/>
              </w:rPr>
              <w:t>Healthy activities increase across the lifespan</w:t>
            </w:r>
          </w:p>
          <w:p w:rsidR="005E2F84" w:rsidRPr="005E2F84" w:rsidRDefault="005E2F84" w:rsidP="00E9127C">
            <w:pPr>
              <w:pStyle w:val="NormalWeb"/>
              <w:numPr>
                <w:ilvl w:val="0"/>
                <w:numId w:val="20"/>
              </w:numPr>
              <w:spacing w:before="96" w:after="0"/>
              <w:ind w:left="686" w:hanging="362"/>
              <w:textAlignment w:val="baseline"/>
              <w:rPr>
                <w:rFonts w:ascii="Arial" w:hAnsi="Arial" w:cs="Arial"/>
                <w:sz w:val="22"/>
                <w:szCs w:val="22"/>
              </w:rPr>
            </w:pPr>
            <w:r w:rsidRPr="005E2F84">
              <w:rPr>
                <w:rFonts w:ascii="Arial" w:hAnsi="Arial" w:cs="Arial"/>
                <w:sz w:val="22"/>
                <w:szCs w:val="22"/>
              </w:rPr>
              <w:t>Fitness classes</w:t>
            </w:r>
          </w:p>
          <w:p w:rsidR="005E2F84" w:rsidRPr="005E2F84" w:rsidRDefault="005E2F84" w:rsidP="00E9127C">
            <w:pPr>
              <w:pStyle w:val="NormalWeb"/>
              <w:numPr>
                <w:ilvl w:val="0"/>
                <w:numId w:val="20"/>
              </w:numPr>
              <w:spacing w:before="96" w:after="0"/>
              <w:ind w:left="418"/>
              <w:textAlignment w:val="baseline"/>
              <w:rPr>
                <w:rFonts w:ascii="Arial" w:hAnsi="Arial" w:cs="Arial"/>
                <w:sz w:val="22"/>
                <w:szCs w:val="22"/>
              </w:rPr>
            </w:pPr>
            <w:r w:rsidRPr="005E2F84">
              <w:rPr>
                <w:rFonts w:ascii="Arial" w:hAnsi="Arial" w:cs="Arial"/>
                <w:sz w:val="22"/>
                <w:szCs w:val="22"/>
              </w:rPr>
              <w:t>Diabetes</w:t>
            </w:r>
          </w:p>
          <w:p w:rsidR="005E2F84" w:rsidRPr="005E2F84" w:rsidRDefault="005E2F84" w:rsidP="00E9127C">
            <w:pPr>
              <w:pStyle w:val="NormalWeb"/>
              <w:numPr>
                <w:ilvl w:val="0"/>
                <w:numId w:val="20"/>
              </w:numPr>
              <w:spacing w:before="96" w:after="0"/>
              <w:ind w:left="686"/>
              <w:textAlignment w:val="baseline"/>
              <w:rPr>
                <w:rFonts w:ascii="Arial" w:hAnsi="Arial" w:cs="Arial"/>
                <w:sz w:val="22"/>
                <w:szCs w:val="22"/>
              </w:rPr>
            </w:pPr>
            <w:r w:rsidRPr="005E2F84">
              <w:rPr>
                <w:rFonts w:ascii="Arial" w:hAnsi="Arial" w:cs="Arial"/>
                <w:sz w:val="22"/>
                <w:szCs w:val="22"/>
              </w:rPr>
              <w:t>Diabetic educator hired</w:t>
            </w:r>
          </w:p>
          <w:p w:rsidR="005E2F84" w:rsidRPr="005E2F84" w:rsidRDefault="005E2F84" w:rsidP="00E9127C">
            <w:pPr>
              <w:pStyle w:val="NormalWeb"/>
              <w:numPr>
                <w:ilvl w:val="0"/>
                <w:numId w:val="20"/>
              </w:numPr>
              <w:spacing w:before="96" w:after="0"/>
              <w:ind w:left="686"/>
              <w:textAlignment w:val="baseline"/>
              <w:rPr>
                <w:rFonts w:ascii="Arial" w:hAnsi="Arial" w:cs="Arial"/>
                <w:sz w:val="22"/>
                <w:szCs w:val="22"/>
              </w:rPr>
            </w:pPr>
            <w:r w:rsidRPr="005E2F84">
              <w:rPr>
                <w:rFonts w:ascii="Arial" w:hAnsi="Arial" w:cs="Arial"/>
                <w:sz w:val="22"/>
                <w:szCs w:val="22"/>
              </w:rPr>
              <w:t>Screenings offered</w:t>
            </w:r>
          </w:p>
          <w:p w:rsidR="000E337B" w:rsidRPr="000E337B" w:rsidRDefault="005E2F84" w:rsidP="00E9127C">
            <w:pPr>
              <w:pStyle w:val="NormalWeb"/>
              <w:numPr>
                <w:ilvl w:val="0"/>
                <w:numId w:val="20"/>
              </w:numPr>
              <w:spacing w:before="96" w:beforeAutospacing="0" w:after="0" w:afterAutospacing="0"/>
              <w:ind w:left="686"/>
              <w:textAlignment w:val="baseline"/>
              <w:rPr>
                <w:rFonts w:ascii="Arial" w:hAnsi="Arial" w:cs="Arial"/>
                <w:sz w:val="22"/>
                <w:szCs w:val="22"/>
              </w:rPr>
            </w:pPr>
            <w:r w:rsidRPr="005E2F84">
              <w:rPr>
                <w:rFonts w:ascii="Arial" w:eastAsiaTheme="minorHAnsi" w:hAnsi="Arial" w:cs="Arial"/>
                <w:sz w:val="22"/>
                <w:szCs w:val="22"/>
              </w:rPr>
              <w:t>Decrease in obesity rate</w:t>
            </w:r>
          </w:p>
        </w:tc>
      </w:tr>
    </w:tbl>
    <w:p w:rsidR="00EC4DC1" w:rsidRDefault="00EC4DC1" w:rsidP="00807399">
      <w:pPr>
        <w:autoSpaceDE w:val="0"/>
        <w:autoSpaceDN w:val="0"/>
        <w:adjustRightInd w:val="0"/>
        <w:spacing w:after="0" w:line="240" w:lineRule="auto"/>
        <w:jc w:val="center"/>
        <w:rPr>
          <w:rFonts w:ascii="Palatino Linotype" w:hAnsi="Palatino Linotype" w:cs="Times New Roman"/>
          <w:sz w:val="24"/>
          <w:szCs w:val="24"/>
        </w:rPr>
      </w:pPr>
    </w:p>
    <w:sectPr w:rsidR="00EC4DC1" w:rsidSect="005408FE">
      <w:footerReference w:type="default" r:id="rId49"/>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4368" w:rsidRDefault="00C64368" w:rsidP="003C2FAA">
      <w:pPr>
        <w:spacing w:after="0" w:line="240" w:lineRule="auto"/>
      </w:pPr>
      <w:r>
        <w:separator/>
      </w:r>
    </w:p>
  </w:endnote>
  <w:endnote w:type="continuationSeparator" w:id="1">
    <w:p w:rsidR="00C64368" w:rsidRDefault="00C64368" w:rsidP="003C2F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MS PGothic">
    <w:panose1 w:val="020B0600070205080204"/>
    <w:charset w:val="80"/>
    <w:family w:val="swiss"/>
    <w:pitch w:val="variable"/>
    <w:sig w:usb0="E00002FF" w:usb1="6AC7FDFB" w:usb2="00000012" w:usb3="00000000" w:csb0="0002009F" w:csb1="00000000"/>
  </w:font>
  <w:font w:name="Adobe Garamond Pro">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1289668"/>
      <w:docPartObj>
        <w:docPartGallery w:val="Page Numbers (Bottom of Page)"/>
        <w:docPartUnique/>
      </w:docPartObj>
    </w:sdtPr>
    <w:sdtEndPr>
      <w:rPr>
        <w:noProof/>
      </w:rPr>
    </w:sdtEndPr>
    <w:sdtContent>
      <w:p w:rsidR="00C64368" w:rsidRDefault="00C64368">
        <w:pPr>
          <w:pStyle w:val="Footer"/>
          <w:jc w:val="center"/>
        </w:pPr>
        <w:fldSimple w:instr=" PAGE   \* MERGEFORMAT ">
          <w:r w:rsidR="00A10668">
            <w:rPr>
              <w:noProof/>
            </w:rPr>
            <w:t>3</w:t>
          </w:r>
        </w:fldSimple>
      </w:p>
    </w:sdtContent>
  </w:sdt>
  <w:p w:rsidR="00C64368" w:rsidRDefault="00C6436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4368" w:rsidRDefault="00C64368" w:rsidP="003C2FAA">
      <w:pPr>
        <w:spacing w:after="0" w:line="240" w:lineRule="auto"/>
      </w:pPr>
      <w:r>
        <w:separator/>
      </w:r>
    </w:p>
  </w:footnote>
  <w:footnote w:type="continuationSeparator" w:id="1">
    <w:p w:rsidR="00C64368" w:rsidRDefault="00C64368" w:rsidP="003C2FA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1268C"/>
    <w:multiLevelType w:val="hybridMultilevel"/>
    <w:tmpl w:val="2902B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AB20AD"/>
    <w:multiLevelType w:val="hybridMultilevel"/>
    <w:tmpl w:val="707A5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CC1FED"/>
    <w:multiLevelType w:val="hybridMultilevel"/>
    <w:tmpl w:val="1200E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131F2C"/>
    <w:multiLevelType w:val="hybridMultilevel"/>
    <w:tmpl w:val="06903C1E"/>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20080475"/>
    <w:multiLevelType w:val="hybridMultilevel"/>
    <w:tmpl w:val="67A0E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EB5CC6"/>
    <w:multiLevelType w:val="hybridMultilevel"/>
    <w:tmpl w:val="152A70A0"/>
    <w:lvl w:ilvl="0" w:tplc="2C5072AE">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536432"/>
    <w:multiLevelType w:val="hybridMultilevel"/>
    <w:tmpl w:val="5ECC1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4D648C"/>
    <w:multiLevelType w:val="hybridMultilevel"/>
    <w:tmpl w:val="1C5079A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338A6C0B"/>
    <w:multiLevelType w:val="hybridMultilevel"/>
    <w:tmpl w:val="7A80FEB4"/>
    <w:lvl w:ilvl="0" w:tplc="270A1FC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2074F2F"/>
    <w:multiLevelType w:val="hybridMultilevel"/>
    <w:tmpl w:val="F1EEC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3DD4504"/>
    <w:multiLevelType w:val="hybridMultilevel"/>
    <w:tmpl w:val="EF8683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6F614CD"/>
    <w:multiLevelType w:val="hybridMultilevel"/>
    <w:tmpl w:val="E124A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7FA521F"/>
    <w:multiLevelType w:val="hybridMultilevel"/>
    <w:tmpl w:val="84F093F8"/>
    <w:lvl w:ilvl="0" w:tplc="270A1FC2">
      <w:start w:val="1"/>
      <w:numFmt w:val="bullet"/>
      <w:lvlText w:val="•"/>
      <w:lvlJc w:val="left"/>
      <w:pPr>
        <w:tabs>
          <w:tab w:val="num" w:pos="720"/>
        </w:tabs>
        <w:ind w:left="720" w:hanging="360"/>
      </w:pPr>
      <w:rPr>
        <w:rFonts w:ascii="Arial" w:hAnsi="Arial" w:hint="default"/>
      </w:rPr>
    </w:lvl>
    <w:lvl w:ilvl="1" w:tplc="B680D29C" w:tentative="1">
      <w:start w:val="1"/>
      <w:numFmt w:val="bullet"/>
      <w:lvlText w:val="•"/>
      <w:lvlJc w:val="left"/>
      <w:pPr>
        <w:tabs>
          <w:tab w:val="num" w:pos="1440"/>
        </w:tabs>
        <w:ind w:left="1440" w:hanging="360"/>
      </w:pPr>
      <w:rPr>
        <w:rFonts w:ascii="Arial" w:hAnsi="Arial" w:hint="default"/>
      </w:rPr>
    </w:lvl>
    <w:lvl w:ilvl="2" w:tplc="6C5EEC52" w:tentative="1">
      <w:start w:val="1"/>
      <w:numFmt w:val="bullet"/>
      <w:lvlText w:val="•"/>
      <w:lvlJc w:val="left"/>
      <w:pPr>
        <w:tabs>
          <w:tab w:val="num" w:pos="2160"/>
        </w:tabs>
        <w:ind w:left="2160" w:hanging="360"/>
      </w:pPr>
      <w:rPr>
        <w:rFonts w:ascii="Arial" w:hAnsi="Arial" w:hint="default"/>
      </w:rPr>
    </w:lvl>
    <w:lvl w:ilvl="3" w:tplc="BAA6F424" w:tentative="1">
      <w:start w:val="1"/>
      <w:numFmt w:val="bullet"/>
      <w:lvlText w:val="•"/>
      <w:lvlJc w:val="left"/>
      <w:pPr>
        <w:tabs>
          <w:tab w:val="num" w:pos="2880"/>
        </w:tabs>
        <w:ind w:left="2880" w:hanging="360"/>
      </w:pPr>
      <w:rPr>
        <w:rFonts w:ascii="Arial" w:hAnsi="Arial" w:hint="default"/>
      </w:rPr>
    </w:lvl>
    <w:lvl w:ilvl="4" w:tplc="C640F6DC" w:tentative="1">
      <w:start w:val="1"/>
      <w:numFmt w:val="bullet"/>
      <w:lvlText w:val="•"/>
      <w:lvlJc w:val="left"/>
      <w:pPr>
        <w:tabs>
          <w:tab w:val="num" w:pos="3600"/>
        </w:tabs>
        <w:ind w:left="3600" w:hanging="360"/>
      </w:pPr>
      <w:rPr>
        <w:rFonts w:ascii="Arial" w:hAnsi="Arial" w:hint="default"/>
      </w:rPr>
    </w:lvl>
    <w:lvl w:ilvl="5" w:tplc="E586D74E" w:tentative="1">
      <w:start w:val="1"/>
      <w:numFmt w:val="bullet"/>
      <w:lvlText w:val="•"/>
      <w:lvlJc w:val="left"/>
      <w:pPr>
        <w:tabs>
          <w:tab w:val="num" w:pos="4320"/>
        </w:tabs>
        <w:ind w:left="4320" w:hanging="360"/>
      </w:pPr>
      <w:rPr>
        <w:rFonts w:ascii="Arial" w:hAnsi="Arial" w:hint="default"/>
      </w:rPr>
    </w:lvl>
    <w:lvl w:ilvl="6" w:tplc="821A89FC" w:tentative="1">
      <w:start w:val="1"/>
      <w:numFmt w:val="bullet"/>
      <w:lvlText w:val="•"/>
      <w:lvlJc w:val="left"/>
      <w:pPr>
        <w:tabs>
          <w:tab w:val="num" w:pos="5040"/>
        </w:tabs>
        <w:ind w:left="5040" w:hanging="360"/>
      </w:pPr>
      <w:rPr>
        <w:rFonts w:ascii="Arial" w:hAnsi="Arial" w:hint="default"/>
      </w:rPr>
    </w:lvl>
    <w:lvl w:ilvl="7" w:tplc="32FEC5EA" w:tentative="1">
      <w:start w:val="1"/>
      <w:numFmt w:val="bullet"/>
      <w:lvlText w:val="•"/>
      <w:lvlJc w:val="left"/>
      <w:pPr>
        <w:tabs>
          <w:tab w:val="num" w:pos="5760"/>
        </w:tabs>
        <w:ind w:left="5760" w:hanging="360"/>
      </w:pPr>
      <w:rPr>
        <w:rFonts w:ascii="Arial" w:hAnsi="Arial" w:hint="default"/>
      </w:rPr>
    </w:lvl>
    <w:lvl w:ilvl="8" w:tplc="14D0F818" w:tentative="1">
      <w:start w:val="1"/>
      <w:numFmt w:val="bullet"/>
      <w:lvlText w:val="•"/>
      <w:lvlJc w:val="left"/>
      <w:pPr>
        <w:tabs>
          <w:tab w:val="num" w:pos="6480"/>
        </w:tabs>
        <w:ind w:left="6480" w:hanging="360"/>
      </w:pPr>
      <w:rPr>
        <w:rFonts w:ascii="Arial" w:hAnsi="Arial" w:hint="default"/>
      </w:rPr>
    </w:lvl>
  </w:abstractNum>
  <w:abstractNum w:abstractNumId="13">
    <w:nsid w:val="5E133E35"/>
    <w:multiLevelType w:val="hybridMultilevel"/>
    <w:tmpl w:val="DBE44C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4862E58"/>
    <w:multiLevelType w:val="hybridMultilevel"/>
    <w:tmpl w:val="43CC6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6227CD8"/>
    <w:multiLevelType w:val="hybridMultilevel"/>
    <w:tmpl w:val="AAC6D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A2B3076"/>
    <w:multiLevelType w:val="hybridMultilevel"/>
    <w:tmpl w:val="BCC2FD20"/>
    <w:lvl w:ilvl="0" w:tplc="6CCEBDAA">
      <w:start w:val="1"/>
      <w:numFmt w:val="decimal"/>
      <w:lvlText w:val="%1."/>
      <w:lvlJc w:val="left"/>
      <w:pPr>
        <w:tabs>
          <w:tab w:val="num" w:pos="720"/>
        </w:tabs>
        <w:ind w:left="720" w:hanging="360"/>
      </w:pPr>
    </w:lvl>
    <w:lvl w:ilvl="1" w:tplc="A350A48E" w:tentative="1">
      <w:start w:val="1"/>
      <w:numFmt w:val="decimal"/>
      <w:lvlText w:val="%2."/>
      <w:lvlJc w:val="left"/>
      <w:pPr>
        <w:tabs>
          <w:tab w:val="num" w:pos="1440"/>
        </w:tabs>
        <w:ind w:left="1440" w:hanging="360"/>
      </w:pPr>
    </w:lvl>
    <w:lvl w:ilvl="2" w:tplc="468A7F1A" w:tentative="1">
      <w:start w:val="1"/>
      <w:numFmt w:val="decimal"/>
      <w:lvlText w:val="%3."/>
      <w:lvlJc w:val="left"/>
      <w:pPr>
        <w:tabs>
          <w:tab w:val="num" w:pos="2160"/>
        </w:tabs>
        <w:ind w:left="2160" w:hanging="360"/>
      </w:pPr>
    </w:lvl>
    <w:lvl w:ilvl="3" w:tplc="947AA548" w:tentative="1">
      <w:start w:val="1"/>
      <w:numFmt w:val="decimal"/>
      <w:lvlText w:val="%4."/>
      <w:lvlJc w:val="left"/>
      <w:pPr>
        <w:tabs>
          <w:tab w:val="num" w:pos="2880"/>
        </w:tabs>
        <w:ind w:left="2880" w:hanging="360"/>
      </w:pPr>
    </w:lvl>
    <w:lvl w:ilvl="4" w:tplc="2DFA1946" w:tentative="1">
      <w:start w:val="1"/>
      <w:numFmt w:val="decimal"/>
      <w:lvlText w:val="%5."/>
      <w:lvlJc w:val="left"/>
      <w:pPr>
        <w:tabs>
          <w:tab w:val="num" w:pos="3600"/>
        </w:tabs>
        <w:ind w:left="3600" w:hanging="360"/>
      </w:pPr>
    </w:lvl>
    <w:lvl w:ilvl="5" w:tplc="D17E8136" w:tentative="1">
      <w:start w:val="1"/>
      <w:numFmt w:val="decimal"/>
      <w:lvlText w:val="%6."/>
      <w:lvlJc w:val="left"/>
      <w:pPr>
        <w:tabs>
          <w:tab w:val="num" w:pos="4320"/>
        </w:tabs>
        <w:ind w:left="4320" w:hanging="360"/>
      </w:pPr>
    </w:lvl>
    <w:lvl w:ilvl="6" w:tplc="88A20DFA" w:tentative="1">
      <w:start w:val="1"/>
      <w:numFmt w:val="decimal"/>
      <w:lvlText w:val="%7."/>
      <w:lvlJc w:val="left"/>
      <w:pPr>
        <w:tabs>
          <w:tab w:val="num" w:pos="5040"/>
        </w:tabs>
        <w:ind w:left="5040" w:hanging="360"/>
      </w:pPr>
    </w:lvl>
    <w:lvl w:ilvl="7" w:tplc="82B6F0CE" w:tentative="1">
      <w:start w:val="1"/>
      <w:numFmt w:val="decimal"/>
      <w:lvlText w:val="%8."/>
      <w:lvlJc w:val="left"/>
      <w:pPr>
        <w:tabs>
          <w:tab w:val="num" w:pos="5760"/>
        </w:tabs>
        <w:ind w:left="5760" w:hanging="360"/>
      </w:pPr>
    </w:lvl>
    <w:lvl w:ilvl="8" w:tplc="C1C2CA88" w:tentative="1">
      <w:start w:val="1"/>
      <w:numFmt w:val="decimal"/>
      <w:lvlText w:val="%9."/>
      <w:lvlJc w:val="left"/>
      <w:pPr>
        <w:tabs>
          <w:tab w:val="num" w:pos="6480"/>
        </w:tabs>
        <w:ind w:left="6480" w:hanging="360"/>
      </w:pPr>
    </w:lvl>
  </w:abstractNum>
  <w:abstractNum w:abstractNumId="17">
    <w:nsid w:val="6B2F4239"/>
    <w:multiLevelType w:val="hybridMultilevel"/>
    <w:tmpl w:val="69569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2352388"/>
    <w:multiLevelType w:val="hybridMultilevel"/>
    <w:tmpl w:val="B0007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75836DE"/>
    <w:multiLevelType w:val="hybridMultilevel"/>
    <w:tmpl w:val="A38CE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4"/>
  </w:num>
  <w:num w:numId="3">
    <w:abstractNumId w:val="11"/>
  </w:num>
  <w:num w:numId="4">
    <w:abstractNumId w:val="13"/>
  </w:num>
  <w:num w:numId="5">
    <w:abstractNumId w:val="9"/>
  </w:num>
  <w:num w:numId="6">
    <w:abstractNumId w:val="0"/>
  </w:num>
  <w:num w:numId="7">
    <w:abstractNumId w:val="10"/>
  </w:num>
  <w:num w:numId="8">
    <w:abstractNumId w:val="12"/>
  </w:num>
  <w:num w:numId="9">
    <w:abstractNumId w:val="16"/>
  </w:num>
  <w:num w:numId="10">
    <w:abstractNumId w:val="8"/>
  </w:num>
  <w:num w:numId="11">
    <w:abstractNumId w:val="14"/>
  </w:num>
  <w:num w:numId="12">
    <w:abstractNumId w:val="1"/>
  </w:num>
  <w:num w:numId="13">
    <w:abstractNumId w:val="18"/>
  </w:num>
  <w:num w:numId="14">
    <w:abstractNumId w:val="6"/>
  </w:num>
  <w:num w:numId="15">
    <w:abstractNumId w:val="5"/>
  </w:num>
  <w:num w:numId="16">
    <w:abstractNumId w:val="17"/>
  </w:num>
  <w:num w:numId="17">
    <w:abstractNumId w:val="7"/>
  </w:num>
  <w:num w:numId="18">
    <w:abstractNumId w:val="3"/>
  </w:num>
  <w:num w:numId="19">
    <w:abstractNumId w:val="2"/>
  </w:num>
  <w:num w:numId="2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0"/>
    <w:footnote w:id="1"/>
  </w:footnotePr>
  <w:endnotePr>
    <w:endnote w:id="0"/>
    <w:endnote w:id="1"/>
  </w:endnotePr>
  <w:compat/>
  <w:rsids>
    <w:rsidRoot w:val="00E51A65"/>
    <w:rsid w:val="00021B91"/>
    <w:rsid w:val="00043104"/>
    <w:rsid w:val="000675B2"/>
    <w:rsid w:val="00083B97"/>
    <w:rsid w:val="000906D3"/>
    <w:rsid w:val="000A4886"/>
    <w:rsid w:val="000B6E7A"/>
    <w:rsid w:val="000D47EF"/>
    <w:rsid w:val="000D7253"/>
    <w:rsid w:val="000E337B"/>
    <w:rsid w:val="001219FC"/>
    <w:rsid w:val="00122AF4"/>
    <w:rsid w:val="00126454"/>
    <w:rsid w:val="00137BB4"/>
    <w:rsid w:val="00143C09"/>
    <w:rsid w:val="00166FBE"/>
    <w:rsid w:val="00185592"/>
    <w:rsid w:val="001B66F4"/>
    <w:rsid w:val="001C19B0"/>
    <w:rsid w:val="001D06EC"/>
    <w:rsid w:val="001E4BDA"/>
    <w:rsid w:val="00212056"/>
    <w:rsid w:val="00237B2F"/>
    <w:rsid w:val="00240E37"/>
    <w:rsid w:val="00243700"/>
    <w:rsid w:val="0025649C"/>
    <w:rsid w:val="00282D87"/>
    <w:rsid w:val="00284FEE"/>
    <w:rsid w:val="002A57EA"/>
    <w:rsid w:val="002A7E7A"/>
    <w:rsid w:val="002B718A"/>
    <w:rsid w:val="002C3518"/>
    <w:rsid w:val="002D2055"/>
    <w:rsid w:val="002E09B6"/>
    <w:rsid w:val="002E5D83"/>
    <w:rsid w:val="003270AD"/>
    <w:rsid w:val="0036597C"/>
    <w:rsid w:val="00375BDF"/>
    <w:rsid w:val="003845B7"/>
    <w:rsid w:val="00397805"/>
    <w:rsid w:val="003A062C"/>
    <w:rsid w:val="003C2FAA"/>
    <w:rsid w:val="003C3F54"/>
    <w:rsid w:val="003C4147"/>
    <w:rsid w:val="003C7C15"/>
    <w:rsid w:val="003F73AD"/>
    <w:rsid w:val="004116B3"/>
    <w:rsid w:val="00414E59"/>
    <w:rsid w:val="004274E7"/>
    <w:rsid w:val="004456D1"/>
    <w:rsid w:val="004B2826"/>
    <w:rsid w:val="004C6804"/>
    <w:rsid w:val="004C6E4E"/>
    <w:rsid w:val="004E15C7"/>
    <w:rsid w:val="00502AE9"/>
    <w:rsid w:val="00503CA1"/>
    <w:rsid w:val="00506B70"/>
    <w:rsid w:val="005208A3"/>
    <w:rsid w:val="005408FE"/>
    <w:rsid w:val="00546BCD"/>
    <w:rsid w:val="00550B14"/>
    <w:rsid w:val="005611C2"/>
    <w:rsid w:val="00562484"/>
    <w:rsid w:val="00566830"/>
    <w:rsid w:val="005722F4"/>
    <w:rsid w:val="005725E1"/>
    <w:rsid w:val="00577F44"/>
    <w:rsid w:val="005826D8"/>
    <w:rsid w:val="00585F49"/>
    <w:rsid w:val="0059650F"/>
    <w:rsid w:val="005B7921"/>
    <w:rsid w:val="005D0208"/>
    <w:rsid w:val="005E2F84"/>
    <w:rsid w:val="005E62F9"/>
    <w:rsid w:val="005F2175"/>
    <w:rsid w:val="006271AC"/>
    <w:rsid w:val="00631E2A"/>
    <w:rsid w:val="006461E9"/>
    <w:rsid w:val="006D175A"/>
    <w:rsid w:val="006F529F"/>
    <w:rsid w:val="00702622"/>
    <w:rsid w:val="007068A8"/>
    <w:rsid w:val="00740714"/>
    <w:rsid w:val="00762B8D"/>
    <w:rsid w:val="007A3B6F"/>
    <w:rsid w:val="007B5B87"/>
    <w:rsid w:val="007B6133"/>
    <w:rsid w:val="007B6588"/>
    <w:rsid w:val="007C0137"/>
    <w:rsid w:val="007C24D7"/>
    <w:rsid w:val="007F5B4A"/>
    <w:rsid w:val="00803B1A"/>
    <w:rsid w:val="00807399"/>
    <w:rsid w:val="0081548A"/>
    <w:rsid w:val="008200AF"/>
    <w:rsid w:val="008229A8"/>
    <w:rsid w:val="00824845"/>
    <w:rsid w:val="00832E41"/>
    <w:rsid w:val="0084478A"/>
    <w:rsid w:val="00866700"/>
    <w:rsid w:val="00867B1F"/>
    <w:rsid w:val="008A1261"/>
    <w:rsid w:val="008D4925"/>
    <w:rsid w:val="008E253C"/>
    <w:rsid w:val="008E53E3"/>
    <w:rsid w:val="00905671"/>
    <w:rsid w:val="00913AF7"/>
    <w:rsid w:val="00913B15"/>
    <w:rsid w:val="0091584C"/>
    <w:rsid w:val="009169CE"/>
    <w:rsid w:val="00922B06"/>
    <w:rsid w:val="00927352"/>
    <w:rsid w:val="009529D1"/>
    <w:rsid w:val="009533B9"/>
    <w:rsid w:val="00953D36"/>
    <w:rsid w:val="009641BC"/>
    <w:rsid w:val="009869D8"/>
    <w:rsid w:val="0098779D"/>
    <w:rsid w:val="009913EE"/>
    <w:rsid w:val="00991DBB"/>
    <w:rsid w:val="009A04D1"/>
    <w:rsid w:val="009B6FD8"/>
    <w:rsid w:val="009D7C9B"/>
    <w:rsid w:val="009E21E6"/>
    <w:rsid w:val="00A10668"/>
    <w:rsid w:val="00A325D7"/>
    <w:rsid w:val="00A35A18"/>
    <w:rsid w:val="00A40781"/>
    <w:rsid w:val="00A60FC7"/>
    <w:rsid w:val="00A85BFB"/>
    <w:rsid w:val="00AC3C2E"/>
    <w:rsid w:val="00AC5409"/>
    <w:rsid w:val="00AC5601"/>
    <w:rsid w:val="00AD29B2"/>
    <w:rsid w:val="00AF1344"/>
    <w:rsid w:val="00AF1791"/>
    <w:rsid w:val="00AF332A"/>
    <w:rsid w:val="00B006D2"/>
    <w:rsid w:val="00B303D0"/>
    <w:rsid w:val="00B3352B"/>
    <w:rsid w:val="00B51DCE"/>
    <w:rsid w:val="00B54611"/>
    <w:rsid w:val="00BA6679"/>
    <w:rsid w:val="00BA75A8"/>
    <w:rsid w:val="00BC503A"/>
    <w:rsid w:val="00C30B92"/>
    <w:rsid w:val="00C33105"/>
    <w:rsid w:val="00C64368"/>
    <w:rsid w:val="00C801D3"/>
    <w:rsid w:val="00C85B54"/>
    <w:rsid w:val="00C95805"/>
    <w:rsid w:val="00C95CD4"/>
    <w:rsid w:val="00C960CD"/>
    <w:rsid w:val="00CA19CA"/>
    <w:rsid w:val="00CA40F0"/>
    <w:rsid w:val="00CF33CD"/>
    <w:rsid w:val="00CF3855"/>
    <w:rsid w:val="00D17E71"/>
    <w:rsid w:val="00D269D9"/>
    <w:rsid w:val="00D31492"/>
    <w:rsid w:val="00D31FDD"/>
    <w:rsid w:val="00D43610"/>
    <w:rsid w:val="00D66D78"/>
    <w:rsid w:val="00D731F4"/>
    <w:rsid w:val="00D74841"/>
    <w:rsid w:val="00D85D3C"/>
    <w:rsid w:val="00DA2ECC"/>
    <w:rsid w:val="00DA32C6"/>
    <w:rsid w:val="00DF2ECF"/>
    <w:rsid w:val="00E01839"/>
    <w:rsid w:val="00E06BB2"/>
    <w:rsid w:val="00E14677"/>
    <w:rsid w:val="00E22EB0"/>
    <w:rsid w:val="00E44032"/>
    <w:rsid w:val="00E47069"/>
    <w:rsid w:val="00E514F4"/>
    <w:rsid w:val="00E51A65"/>
    <w:rsid w:val="00E51FDB"/>
    <w:rsid w:val="00E61A44"/>
    <w:rsid w:val="00E67A92"/>
    <w:rsid w:val="00E72598"/>
    <w:rsid w:val="00E75748"/>
    <w:rsid w:val="00E87154"/>
    <w:rsid w:val="00E9127C"/>
    <w:rsid w:val="00E96143"/>
    <w:rsid w:val="00EA03F8"/>
    <w:rsid w:val="00EA7903"/>
    <w:rsid w:val="00EB62C1"/>
    <w:rsid w:val="00EC4DC1"/>
    <w:rsid w:val="00EC547A"/>
    <w:rsid w:val="00ED31CA"/>
    <w:rsid w:val="00EE22C2"/>
    <w:rsid w:val="00EE6B14"/>
    <w:rsid w:val="00EF3331"/>
    <w:rsid w:val="00EF47CD"/>
    <w:rsid w:val="00F1199B"/>
    <w:rsid w:val="00F21B4C"/>
    <w:rsid w:val="00F27905"/>
    <w:rsid w:val="00F311EE"/>
    <w:rsid w:val="00F4613E"/>
    <w:rsid w:val="00F740BF"/>
    <w:rsid w:val="00F81010"/>
    <w:rsid w:val="00F84CB0"/>
    <w:rsid w:val="00FA4613"/>
    <w:rsid w:val="00FB7099"/>
    <w:rsid w:val="00FD2891"/>
    <w:rsid w:val="00FD4820"/>
    <w:rsid w:val="00FD4E2B"/>
    <w:rsid w:val="00FE4D27"/>
    <w:rsid w:val="00FE57D3"/>
    <w:rsid w:val="00FE6DBC"/>
    <w:rsid w:val="00FF3FD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461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A3B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C64368"/>
    <w:pPr>
      <w:numPr>
        <w:numId w:val="15"/>
      </w:numPr>
      <w:contextualSpacing/>
    </w:pPr>
    <w:rPr>
      <w:rFonts w:ascii="Palatino Linotype" w:hAnsi="Palatino Linotype" w:cs="Times New Roman"/>
    </w:rPr>
  </w:style>
  <w:style w:type="paragraph" w:styleId="BalloonText">
    <w:name w:val="Balloon Text"/>
    <w:basedOn w:val="Normal"/>
    <w:link w:val="BalloonTextChar"/>
    <w:uiPriority w:val="99"/>
    <w:semiHidden/>
    <w:unhideWhenUsed/>
    <w:rsid w:val="002A7E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7E7A"/>
    <w:rPr>
      <w:rFonts w:ascii="Tahoma" w:hAnsi="Tahoma" w:cs="Tahoma"/>
      <w:sz w:val="16"/>
      <w:szCs w:val="16"/>
    </w:rPr>
  </w:style>
  <w:style w:type="paragraph" w:styleId="NormalWeb">
    <w:name w:val="Normal (Web)"/>
    <w:basedOn w:val="Normal"/>
    <w:uiPriority w:val="99"/>
    <w:unhideWhenUsed/>
    <w:rsid w:val="00C95CD4"/>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EE22C2"/>
    <w:rPr>
      <w:sz w:val="16"/>
      <w:szCs w:val="16"/>
    </w:rPr>
  </w:style>
  <w:style w:type="paragraph" w:styleId="CommentText">
    <w:name w:val="annotation text"/>
    <w:basedOn w:val="Normal"/>
    <w:link w:val="CommentTextChar"/>
    <w:uiPriority w:val="99"/>
    <w:semiHidden/>
    <w:unhideWhenUsed/>
    <w:rsid w:val="00EE22C2"/>
    <w:pPr>
      <w:spacing w:line="240" w:lineRule="auto"/>
    </w:pPr>
    <w:rPr>
      <w:sz w:val="20"/>
      <w:szCs w:val="20"/>
    </w:rPr>
  </w:style>
  <w:style w:type="character" w:customStyle="1" w:styleId="CommentTextChar">
    <w:name w:val="Comment Text Char"/>
    <w:basedOn w:val="DefaultParagraphFont"/>
    <w:link w:val="CommentText"/>
    <w:uiPriority w:val="99"/>
    <w:semiHidden/>
    <w:rsid w:val="00EE22C2"/>
    <w:rPr>
      <w:sz w:val="20"/>
      <w:szCs w:val="20"/>
    </w:rPr>
  </w:style>
  <w:style w:type="paragraph" w:styleId="CommentSubject">
    <w:name w:val="annotation subject"/>
    <w:basedOn w:val="CommentText"/>
    <w:next w:val="CommentText"/>
    <w:link w:val="CommentSubjectChar"/>
    <w:uiPriority w:val="99"/>
    <w:semiHidden/>
    <w:unhideWhenUsed/>
    <w:rsid w:val="00EE22C2"/>
    <w:rPr>
      <w:b/>
      <w:bCs/>
    </w:rPr>
  </w:style>
  <w:style w:type="character" w:customStyle="1" w:styleId="CommentSubjectChar">
    <w:name w:val="Comment Subject Char"/>
    <w:basedOn w:val="CommentTextChar"/>
    <w:link w:val="CommentSubject"/>
    <w:uiPriority w:val="99"/>
    <w:semiHidden/>
    <w:rsid w:val="00EE22C2"/>
    <w:rPr>
      <w:b/>
      <w:bCs/>
      <w:sz w:val="20"/>
      <w:szCs w:val="20"/>
    </w:rPr>
  </w:style>
  <w:style w:type="paragraph" w:styleId="Header">
    <w:name w:val="header"/>
    <w:basedOn w:val="Normal"/>
    <w:link w:val="HeaderChar"/>
    <w:uiPriority w:val="99"/>
    <w:unhideWhenUsed/>
    <w:rsid w:val="003C2F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2FAA"/>
  </w:style>
  <w:style w:type="paragraph" w:styleId="Footer">
    <w:name w:val="footer"/>
    <w:basedOn w:val="Normal"/>
    <w:link w:val="FooterChar"/>
    <w:uiPriority w:val="99"/>
    <w:unhideWhenUsed/>
    <w:rsid w:val="003C2F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2FAA"/>
  </w:style>
</w:styles>
</file>

<file path=word/webSettings.xml><?xml version="1.0" encoding="utf-8"?>
<w:webSettings xmlns:r="http://schemas.openxmlformats.org/officeDocument/2006/relationships" xmlns:w="http://schemas.openxmlformats.org/wordprocessingml/2006/main">
  <w:divs>
    <w:div w:id="112601546">
      <w:bodyDiv w:val="1"/>
      <w:marLeft w:val="0"/>
      <w:marRight w:val="0"/>
      <w:marTop w:val="0"/>
      <w:marBottom w:val="0"/>
      <w:divBdr>
        <w:top w:val="none" w:sz="0" w:space="0" w:color="auto"/>
        <w:left w:val="none" w:sz="0" w:space="0" w:color="auto"/>
        <w:bottom w:val="none" w:sz="0" w:space="0" w:color="auto"/>
        <w:right w:val="none" w:sz="0" w:space="0" w:color="auto"/>
      </w:divBdr>
      <w:divsChild>
        <w:div w:id="1368488736">
          <w:marLeft w:val="274"/>
          <w:marRight w:val="0"/>
          <w:marTop w:val="0"/>
          <w:marBottom w:val="0"/>
          <w:divBdr>
            <w:top w:val="none" w:sz="0" w:space="0" w:color="auto"/>
            <w:left w:val="none" w:sz="0" w:space="0" w:color="auto"/>
            <w:bottom w:val="none" w:sz="0" w:space="0" w:color="auto"/>
            <w:right w:val="none" w:sz="0" w:space="0" w:color="auto"/>
          </w:divBdr>
        </w:div>
        <w:div w:id="2012637792">
          <w:marLeft w:val="274"/>
          <w:marRight w:val="0"/>
          <w:marTop w:val="0"/>
          <w:marBottom w:val="0"/>
          <w:divBdr>
            <w:top w:val="none" w:sz="0" w:space="0" w:color="auto"/>
            <w:left w:val="none" w:sz="0" w:space="0" w:color="auto"/>
            <w:bottom w:val="none" w:sz="0" w:space="0" w:color="auto"/>
            <w:right w:val="none" w:sz="0" w:space="0" w:color="auto"/>
          </w:divBdr>
        </w:div>
        <w:div w:id="50884717">
          <w:marLeft w:val="274"/>
          <w:marRight w:val="0"/>
          <w:marTop w:val="0"/>
          <w:marBottom w:val="0"/>
          <w:divBdr>
            <w:top w:val="none" w:sz="0" w:space="0" w:color="auto"/>
            <w:left w:val="none" w:sz="0" w:space="0" w:color="auto"/>
            <w:bottom w:val="none" w:sz="0" w:space="0" w:color="auto"/>
            <w:right w:val="none" w:sz="0" w:space="0" w:color="auto"/>
          </w:divBdr>
        </w:div>
        <w:div w:id="961880773">
          <w:marLeft w:val="274"/>
          <w:marRight w:val="0"/>
          <w:marTop w:val="0"/>
          <w:marBottom w:val="0"/>
          <w:divBdr>
            <w:top w:val="none" w:sz="0" w:space="0" w:color="auto"/>
            <w:left w:val="none" w:sz="0" w:space="0" w:color="auto"/>
            <w:bottom w:val="none" w:sz="0" w:space="0" w:color="auto"/>
            <w:right w:val="none" w:sz="0" w:space="0" w:color="auto"/>
          </w:divBdr>
        </w:div>
        <w:div w:id="1466775509">
          <w:marLeft w:val="274"/>
          <w:marRight w:val="0"/>
          <w:marTop w:val="0"/>
          <w:marBottom w:val="0"/>
          <w:divBdr>
            <w:top w:val="none" w:sz="0" w:space="0" w:color="auto"/>
            <w:left w:val="none" w:sz="0" w:space="0" w:color="auto"/>
            <w:bottom w:val="none" w:sz="0" w:space="0" w:color="auto"/>
            <w:right w:val="none" w:sz="0" w:space="0" w:color="auto"/>
          </w:divBdr>
        </w:div>
        <w:div w:id="746465446">
          <w:marLeft w:val="274"/>
          <w:marRight w:val="0"/>
          <w:marTop w:val="0"/>
          <w:marBottom w:val="0"/>
          <w:divBdr>
            <w:top w:val="none" w:sz="0" w:space="0" w:color="auto"/>
            <w:left w:val="none" w:sz="0" w:space="0" w:color="auto"/>
            <w:bottom w:val="none" w:sz="0" w:space="0" w:color="auto"/>
            <w:right w:val="none" w:sz="0" w:space="0" w:color="auto"/>
          </w:divBdr>
        </w:div>
        <w:div w:id="340934687">
          <w:marLeft w:val="274"/>
          <w:marRight w:val="0"/>
          <w:marTop w:val="0"/>
          <w:marBottom w:val="0"/>
          <w:divBdr>
            <w:top w:val="none" w:sz="0" w:space="0" w:color="auto"/>
            <w:left w:val="none" w:sz="0" w:space="0" w:color="auto"/>
            <w:bottom w:val="none" w:sz="0" w:space="0" w:color="auto"/>
            <w:right w:val="none" w:sz="0" w:space="0" w:color="auto"/>
          </w:divBdr>
        </w:div>
        <w:div w:id="1769694302">
          <w:marLeft w:val="274"/>
          <w:marRight w:val="0"/>
          <w:marTop w:val="0"/>
          <w:marBottom w:val="0"/>
          <w:divBdr>
            <w:top w:val="none" w:sz="0" w:space="0" w:color="auto"/>
            <w:left w:val="none" w:sz="0" w:space="0" w:color="auto"/>
            <w:bottom w:val="none" w:sz="0" w:space="0" w:color="auto"/>
            <w:right w:val="none" w:sz="0" w:space="0" w:color="auto"/>
          </w:divBdr>
        </w:div>
        <w:div w:id="530413029">
          <w:marLeft w:val="187"/>
          <w:marRight w:val="0"/>
          <w:marTop w:val="0"/>
          <w:marBottom w:val="0"/>
          <w:divBdr>
            <w:top w:val="none" w:sz="0" w:space="0" w:color="auto"/>
            <w:left w:val="none" w:sz="0" w:space="0" w:color="auto"/>
            <w:bottom w:val="none" w:sz="0" w:space="0" w:color="auto"/>
            <w:right w:val="none" w:sz="0" w:space="0" w:color="auto"/>
          </w:divBdr>
        </w:div>
        <w:div w:id="1251894985">
          <w:marLeft w:val="187"/>
          <w:marRight w:val="0"/>
          <w:marTop w:val="0"/>
          <w:marBottom w:val="0"/>
          <w:divBdr>
            <w:top w:val="none" w:sz="0" w:space="0" w:color="auto"/>
            <w:left w:val="none" w:sz="0" w:space="0" w:color="auto"/>
            <w:bottom w:val="none" w:sz="0" w:space="0" w:color="auto"/>
            <w:right w:val="none" w:sz="0" w:space="0" w:color="auto"/>
          </w:divBdr>
        </w:div>
        <w:div w:id="1513841084">
          <w:marLeft w:val="274"/>
          <w:marRight w:val="0"/>
          <w:marTop w:val="0"/>
          <w:marBottom w:val="0"/>
          <w:divBdr>
            <w:top w:val="none" w:sz="0" w:space="0" w:color="auto"/>
            <w:left w:val="none" w:sz="0" w:space="0" w:color="auto"/>
            <w:bottom w:val="none" w:sz="0" w:space="0" w:color="auto"/>
            <w:right w:val="none" w:sz="0" w:space="0" w:color="auto"/>
          </w:divBdr>
        </w:div>
        <w:div w:id="615797072">
          <w:marLeft w:val="274"/>
          <w:marRight w:val="0"/>
          <w:marTop w:val="0"/>
          <w:marBottom w:val="0"/>
          <w:divBdr>
            <w:top w:val="none" w:sz="0" w:space="0" w:color="auto"/>
            <w:left w:val="none" w:sz="0" w:space="0" w:color="auto"/>
            <w:bottom w:val="none" w:sz="0" w:space="0" w:color="auto"/>
            <w:right w:val="none" w:sz="0" w:space="0" w:color="auto"/>
          </w:divBdr>
        </w:div>
        <w:div w:id="2073848373">
          <w:marLeft w:val="274"/>
          <w:marRight w:val="0"/>
          <w:marTop w:val="0"/>
          <w:marBottom w:val="0"/>
          <w:divBdr>
            <w:top w:val="none" w:sz="0" w:space="0" w:color="auto"/>
            <w:left w:val="none" w:sz="0" w:space="0" w:color="auto"/>
            <w:bottom w:val="none" w:sz="0" w:space="0" w:color="auto"/>
            <w:right w:val="none" w:sz="0" w:space="0" w:color="auto"/>
          </w:divBdr>
        </w:div>
        <w:div w:id="126896946">
          <w:marLeft w:val="274"/>
          <w:marRight w:val="0"/>
          <w:marTop w:val="0"/>
          <w:marBottom w:val="0"/>
          <w:divBdr>
            <w:top w:val="none" w:sz="0" w:space="0" w:color="auto"/>
            <w:left w:val="none" w:sz="0" w:space="0" w:color="auto"/>
            <w:bottom w:val="none" w:sz="0" w:space="0" w:color="auto"/>
            <w:right w:val="none" w:sz="0" w:space="0" w:color="auto"/>
          </w:divBdr>
        </w:div>
        <w:div w:id="1179929969">
          <w:marLeft w:val="274"/>
          <w:marRight w:val="0"/>
          <w:marTop w:val="0"/>
          <w:marBottom w:val="0"/>
          <w:divBdr>
            <w:top w:val="none" w:sz="0" w:space="0" w:color="auto"/>
            <w:left w:val="none" w:sz="0" w:space="0" w:color="auto"/>
            <w:bottom w:val="none" w:sz="0" w:space="0" w:color="auto"/>
            <w:right w:val="none" w:sz="0" w:space="0" w:color="auto"/>
          </w:divBdr>
        </w:div>
        <w:div w:id="755202111">
          <w:marLeft w:val="274"/>
          <w:marRight w:val="0"/>
          <w:marTop w:val="0"/>
          <w:marBottom w:val="0"/>
          <w:divBdr>
            <w:top w:val="none" w:sz="0" w:space="0" w:color="auto"/>
            <w:left w:val="none" w:sz="0" w:space="0" w:color="auto"/>
            <w:bottom w:val="none" w:sz="0" w:space="0" w:color="auto"/>
            <w:right w:val="none" w:sz="0" w:space="0" w:color="auto"/>
          </w:divBdr>
        </w:div>
        <w:div w:id="840043958">
          <w:marLeft w:val="274"/>
          <w:marRight w:val="0"/>
          <w:marTop w:val="0"/>
          <w:marBottom w:val="0"/>
          <w:divBdr>
            <w:top w:val="none" w:sz="0" w:space="0" w:color="auto"/>
            <w:left w:val="none" w:sz="0" w:space="0" w:color="auto"/>
            <w:bottom w:val="none" w:sz="0" w:space="0" w:color="auto"/>
            <w:right w:val="none" w:sz="0" w:space="0" w:color="auto"/>
          </w:divBdr>
        </w:div>
        <w:div w:id="61367061">
          <w:marLeft w:val="274"/>
          <w:marRight w:val="0"/>
          <w:marTop w:val="0"/>
          <w:marBottom w:val="0"/>
          <w:divBdr>
            <w:top w:val="none" w:sz="0" w:space="0" w:color="auto"/>
            <w:left w:val="none" w:sz="0" w:space="0" w:color="auto"/>
            <w:bottom w:val="none" w:sz="0" w:space="0" w:color="auto"/>
            <w:right w:val="none" w:sz="0" w:space="0" w:color="auto"/>
          </w:divBdr>
        </w:div>
        <w:div w:id="441805769">
          <w:marLeft w:val="274"/>
          <w:marRight w:val="0"/>
          <w:marTop w:val="0"/>
          <w:marBottom w:val="0"/>
          <w:divBdr>
            <w:top w:val="none" w:sz="0" w:space="0" w:color="auto"/>
            <w:left w:val="none" w:sz="0" w:space="0" w:color="auto"/>
            <w:bottom w:val="none" w:sz="0" w:space="0" w:color="auto"/>
            <w:right w:val="none" w:sz="0" w:space="0" w:color="auto"/>
          </w:divBdr>
        </w:div>
        <w:div w:id="840320352">
          <w:marLeft w:val="274"/>
          <w:marRight w:val="0"/>
          <w:marTop w:val="0"/>
          <w:marBottom w:val="0"/>
          <w:divBdr>
            <w:top w:val="none" w:sz="0" w:space="0" w:color="auto"/>
            <w:left w:val="none" w:sz="0" w:space="0" w:color="auto"/>
            <w:bottom w:val="none" w:sz="0" w:space="0" w:color="auto"/>
            <w:right w:val="none" w:sz="0" w:space="0" w:color="auto"/>
          </w:divBdr>
        </w:div>
        <w:div w:id="1039742184">
          <w:marLeft w:val="274"/>
          <w:marRight w:val="0"/>
          <w:marTop w:val="0"/>
          <w:marBottom w:val="0"/>
          <w:divBdr>
            <w:top w:val="none" w:sz="0" w:space="0" w:color="auto"/>
            <w:left w:val="none" w:sz="0" w:space="0" w:color="auto"/>
            <w:bottom w:val="none" w:sz="0" w:space="0" w:color="auto"/>
            <w:right w:val="none" w:sz="0" w:space="0" w:color="auto"/>
          </w:divBdr>
        </w:div>
      </w:divsChild>
    </w:div>
    <w:div w:id="218169369">
      <w:bodyDiv w:val="1"/>
      <w:marLeft w:val="0"/>
      <w:marRight w:val="0"/>
      <w:marTop w:val="0"/>
      <w:marBottom w:val="0"/>
      <w:divBdr>
        <w:top w:val="none" w:sz="0" w:space="0" w:color="auto"/>
        <w:left w:val="none" w:sz="0" w:space="0" w:color="auto"/>
        <w:bottom w:val="none" w:sz="0" w:space="0" w:color="auto"/>
        <w:right w:val="none" w:sz="0" w:space="0" w:color="auto"/>
      </w:divBdr>
    </w:div>
    <w:div w:id="290720179">
      <w:bodyDiv w:val="1"/>
      <w:marLeft w:val="0"/>
      <w:marRight w:val="0"/>
      <w:marTop w:val="0"/>
      <w:marBottom w:val="0"/>
      <w:divBdr>
        <w:top w:val="none" w:sz="0" w:space="0" w:color="auto"/>
        <w:left w:val="none" w:sz="0" w:space="0" w:color="auto"/>
        <w:bottom w:val="none" w:sz="0" w:space="0" w:color="auto"/>
        <w:right w:val="none" w:sz="0" w:space="0" w:color="auto"/>
      </w:divBdr>
    </w:div>
    <w:div w:id="360009362">
      <w:bodyDiv w:val="1"/>
      <w:marLeft w:val="0"/>
      <w:marRight w:val="0"/>
      <w:marTop w:val="0"/>
      <w:marBottom w:val="0"/>
      <w:divBdr>
        <w:top w:val="none" w:sz="0" w:space="0" w:color="auto"/>
        <w:left w:val="none" w:sz="0" w:space="0" w:color="auto"/>
        <w:bottom w:val="none" w:sz="0" w:space="0" w:color="auto"/>
        <w:right w:val="none" w:sz="0" w:space="0" w:color="auto"/>
      </w:divBdr>
    </w:div>
    <w:div w:id="492992205">
      <w:bodyDiv w:val="1"/>
      <w:marLeft w:val="0"/>
      <w:marRight w:val="0"/>
      <w:marTop w:val="0"/>
      <w:marBottom w:val="0"/>
      <w:divBdr>
        <w:top w:val="none" w:sz="0" w:space="0" w:color="auto"/>
        <w:left w:val="none" w:sz="0" w:space="0" w:color="auto"/>
        <w:bottom w:val="none" w:sz="0" w:space="0" w:color="auto"/>
        <w:right w:val="none" w:sz="0" w:space="0" w:color="auto"/>
      </w:divBdr>
    </w:div>
    <w:div w:id="840042160">
      <w:bodyDiv w:val="1"/>
      <w:marLeft w:val="0"/>
      <w:marRight w:val="0"/>
      <w:marTop w:val="0"/>
      <w:marBottom w:val="0"/>
      <w:divBdr>
        <w:top w:val="none" w:sz="0" w:space="0" w:color="auto"/>
        <w:left w:val="none" w:sz="0" w:space="0" w:color="auto"/>
        <w:bottom w:val="none" w:sz="0" w:space="0" w:color="auto"/>
        <w:right w:val="none" w:sz="0" w:space="0" w:color="auto"/>
      </w:divBdr>
    </w:div>
    <w:div w:id="1107888478">
      <w:bodyDiv w:val="1"/>
      <w:marLeft w:val="0"/>
      <w:marRight w:val="0"/>
      <w:marTop w:val="0"/>
      <w:marBottom w:val="0"/>
      <w:divBdr>
        <w:top w:val="none" w:sz="0" w:space="0" w:color="auto"/>
        <w:left w:val="none" w:sz="0" w:space="0" w:color="auto"/>
        <w:bottom w:val="none" w:sz="0" w:space="0" w:color="auto"/>
        <w:right w:val="none" w:sz="0" w:space="0" w:color="auto"/>
      </w:divBdr>
      <w:divsChild>
        <w:div w:id="773747156">
          <w:marLeft w:val="274"/>
          <w:marRight w:val="0"/>
          <w:marTop w:val="58"/>
          <w:marBottom w:val="0"/>
          <w:divBdr>
            <w:top w:val="none" w:sz="0" w:space="0" w:color="auto"/>
            <w:left w:val="none" w:sz="0" w:space="0" w:color="auto"/>
            <w:bottom w:val="none" w:sz="0" w:space="0" w:color="auto"/>
            <w:right w:val="none" w:sz="0" w:space="0" w:color="auto"/>
          </w:divBdr>
        </w:div>
        <w:div w:id="515921045">
          <w:marLeft w:val="274"/>
          <w:marRight w:val="0"/>
          <w:marTop w:val="58"/>
          <w:marBottom w:val="0"/>
          <w:divBdr>
            <w:top w:val="none" w:sz="0" w:space="0" w:color="auto"/>
            <w:left w:val="none" w:sz="0" w:space="0" w:color="auto"/>
            <w:bottom w:val="none" w:sz="0" w:space="0" w:color="auto"/>
            <w:right w:val="none" w:sz="0" w:space="0" w:color="auto"/>
          </w:divBdr>
        </w:div>
        <w:div w:id="97414523">
          <w:marLeft w:val="274"/>
          <w:marRight w:val="0"/>
          <w:marTop w:val="58"/>
          <w:marBottom w:val="0"/>
          <w:divBdr>
            <w:top w:val="none" w:sz="0" w:space="0" w:color="auto"/>
            <w:left w:val="none" w:sz="0" w:space="0" w:color="auto"/>
            <w:bottom w:val="none" w:sz="0" w:space="0" w:color="auto"/>
            <w:right w:val="none" w:sz="0" w:space="0" w:color="auto"/>
          </w:divBdr>
        </w:div>
        <w:div w:id="1305619161">
          <w:marLeft w:val="274"/>
          <w:marRight w:val="0"/>
          <w:marTop w:val="58"/>
          <w:marBottom w:val="0"/>
          <w:divBdr>
            <w:top w:val="none" w:sz="0" w:space="0" w:color="auto"/>
            <w:left w:val="none" w:sz="0" w:space="0" w:color="auto"/>
            <w:bottom w:val="none" w:sz="0" w:space="0" w:color="auto"/>
            <w:right w:val="none" w:sz="0" w:space="0" w:color="auto"/>
          </w:divBdr>
        </w:div>
        <w:div w:id="419108061">
          <w:marLeft w:val="274"/>
          <w:marRight w:val="0"/>
          <w:marTop w:val="58"/>
          <w:marBottom w:val="0"/>
          <w:divBdr>
            <w:top w:val="none" w:sz="0" w:space="0" w:color="auto"/>
            <w:left w:val="none" w:sz="0" w:space="0" w:color="auto"/>
            <w:bottom w:val="none" w:sz="0" w:space="0" w:color="auto"/>
            <w:right w:val="none" w:sz="0" w:space="0" w:color="auto"/>
          </w:divBdr>
        </w:div>
        <w:div w:id="1414401721">
          <w:marLeft w:val="274"/>
          <w:marRight w:val="0"/>
          <w:marTop w:val="58"/>
          <w:marBottom w:val="0"/>
          <w:divBdr>
            <w:top w:val="none" w:sz="0" w:space="0" w:color="auto"/>
            <w:left w:val="none" w:sz="0" w:space="0" w:color="auto"/>
            <w:bottom w:val="none" w:sz="0" w:space="0" w:color="auto"/>
            <w:right w:val="none" w:sz="0" w:space="0" w:color="auto"/>
          </w:divBdr>
        </w:div>
        <w:div w:id="1162742437">
          <w:marLeft w:val="274"/>
          <w:marRight w:val="0"/>
          <w:marTop w:val="58"/>
          <w:marBottom w:val="0"/>
          <w:divBdr>
            <w:top w:val="none" w:sz="0" w:space="0" w:color="auto"/>
            <w:left w:val="none" w:sz="0" w:space="0" w:color="auto"/>
            <w:bottom w:val="none" w:sz="0" w:space="0" w:color="auto"/>
            <w:right w:val="none" w:sz="0" w:space="0" w:color="auto"/>
          </w:divBdr>
        </w:div>
        <w:div w:id="688339745">
          <w:marLeft w:val="274"/>
          <w:marRight w:val="0"/>
          <w:marTop w:val="58"/>
          <w:marBottom w:val="0"/>
          <w:divBdr>
            <w:top w:val="none" w:sz="0" w:space="0" w:color="auto"/>
            <w:left w:val="none" w:sz="0" w:space="0" w:color="auto"/>
            <w:bottom w:val="none" w:sz="0" w:space="0" w:color="auto"/>
            <w:right w:val="none" w:sz="0" w:space="0" w:color="auto"/>
          </w:divBdr>
        </w:div>
        <w:div w:id="108745619">
          <w:marLeft w:val="274"/>
          <w:marRight w:val="0"/>
          <w:marTop w:val="58"/>
          <w:marBottom w:val="0"/>
          <w:divBdr>
            <w:top w:val="none" w:sz="0" w:space="0" w:color="auto"/>
            <w:left w:val="none" w:sz="0" w:space="0" w:color="auto"/>
            <w:bottom w:val="none" w:sz="0" w:space="0" w:color="auto"/>
            <w:right w:val="none" w:sz="0" w:space="0" w:color="auto"/>
          </w:divBdr>
        </w:div>
        <w:div w:id="1056900698">
          <w:marLeft w:val="274"/>
          <w:marRight w:val="0"/>
          <w:marTop w:val="58"/>
          <w:marBottom w:val="0"/>
          <w:divBdr>
            <w:top w:val="none" w:sz="0" w:space="0" w:color="auto"/>
            <w:left w:val="none" w:sz="0" w:space="0" w:color="auto"/>
            <w:bottom w:val="none" w:sz="0" w:space="0" w:color="auto"/>
            <w:right w:val="none" w:sz="0" w:space="0" w:color="auto"/>
          </w:divBdr>
        </w:div>
        <w:div w:id="1523863194">
          <w:marLeft w:val="274"/>
          <w:marRight w:val="0"/>
          <w:marTop w:val="58"/>
          <w:marBottom w:val="0"/>
          <w:divBdr>
            <w:top w:val="none" w:sz="0" w:space="0" w:color="auto"/>
            <w:left w:val="none" w:sz="0" w:space="0" w:color="auto"/>
            <w:bottom w:val="none" w:sz="0" w:space="0" w:color="auto"/>
            <w:right w:val="none" w:sz="0" w:space="0" w:color="auto"/>
          </w:divBdr>
        </w:div>
        <w:div w:id="1803888113">
          <w:marLeft w:val="274"/>
          <w:marRight w:val="0"/>
          <w:marTop w:val="58"/>
          <w:marBottom w:val="0"/>
          <w:divBdr>
            <w:top w:val="none" w:sz="0" w:space="0" w:color="auto"/>
            <w:left w:val="none" w:sz="0" w:space="0" w:color="auto"/>
            <w:bottom w:val="none" w:sz="0" w:space="0" w:color="auto"/>
            <w:right w:val="none" w:sz="0" w:space="0" w:color="auto"/>
          </w:divBdr>
        </w:div>
      </w:divsChild>
    </w:div>
    <w:div w:id="1505165787">
      <w:bodyDiv w:val="1"/>
      <w:marLeft w:val="0"/>
      <w:marRight w:val="0"/>
      <w:marTop w:val="0"/>
      <w:marBottom w:val="0"/>
      <w:divBdr>
        <w:top w:val="none" w:sz="0" w:space="0" w:color="auto"/>
        <w:left w:val="none" w:sz="0" w:space="0" w:color="auto"/>
        <w:bottom w:val="none" w:sz="0" w:space="0" w:color="auto"/>
        <w:right w:val="none" w:sz="0" w:space="0" w:color="auto"/>
      </w:divBdr>
      <w:divsChild>
        <w:div w:id="647513789">
          <w:marLeft w:val="360"/>
          <w:marRight w:val="0"/>
          <w:marTop w:val="53"/>
          <w:marBottom w:val="0"/>
          <w:divBdr>
            <w:top w:val="none" w:sz="0" w:space="0" w:color="auto"/>
            <w:left w:val="none" w:sz="0" w:space="0" w:color="auto"/>
            <w:bottom w:val="none" w:sz="0" w:space="0" w:color="auto"/>
            <w:right w:val="none" w:sz="0" w:space="0" w:color="auto"/>
          </w:divBdr>
        </w:div>
        <w:div w:id="1104878942">
          <w:marLeft w:val="360"/>
          <w:marRight w:val="0"/>
          <w:marTop w:val="53"/>
          <w:marBottom w:val="0"/>
          <w:divBdr>
            <w:top w:val="none" w:sz="0" w:space="0" w:color="auto"/>
            <w:left w:val="none" w:sz="0" w:space="0" w:color="auto"/>
            <w:bottom w:val="none" w:sz="0" w:space="0" w:color="auto"/>
            <w:right w:val="none" w:sz="0" w:space="0" w:color="auto"/>
          </w:divBdr>
        </w:div>
        <w:div w:id="1946494007">
          <w:marLeft w:val="360"/>
          <w:marRight w:val="0"/>
          <w:marTop w:val="53"/>
          <w:marBottom w:val="0"/>
          <w:divBdr>
            <w:top w:val="none" w:sz="0" w:space="0" w:color="auto"/>
            <w:left w:val="none" w:sz="0" w:space="0" w:color="auto"/>
            <w:bottom w:val="none" w:sz="0" w:space="0" w:color="auto"/>
            <w:right w:val="none" w:sz="0" w:space="0" w:color="auto"/>
          </w:divBdr>
        </w:div>
        <w:div w:id="2097748922">
          <w:marLeft w:val="360"/>
          <w:marRight w:val="0"/>
          <w:marTop w:val="53"/>
          <w:marBottom w:val="0"/>
          <w:divBdr>
            <w:top w:val="none" w:sz="0" w:space="0" w:color="auto"/>
            <w:left w:val="none" w:sz="0" w:space="0" w:color="auto"/>
            <w:bottom w:val="none" w:sz="0" w:space="0" w:color="auto"/>
            <w:right w:val="none" w:sz="0" w:space="0" w:color="auto"/>
          </w:divBdr>
        </w:div>
        <w:div w:id="1373460463">
          <w:marLeft w:val="360"/>
          <w:marRight w:val="0"/>
          <w:marTop w:val="53"/>
          <w:marBottom w:val="0"/>
          <w:divBdr>
            <w:top w:val="none" w:sz="0" w:space="0" w:color="auto"/>
            <w:left w:val="none" w:sz="0" w:space="0" w:color="auto"/>
            <w:bottom w:val="none" w:sz="0" w:space="0" w:color="auto"/>
            <w:right w:val="none" w:sz="0" w:space="0" w:color="auto"/>
          </w:divBdr>
        </w:div>
        <w:div w:id="1248882756">
          <w:marLeft w:val="360"/>
          <w:marRight w:val="0"/>
          <w:marTop w:val="53"/>
          <w:marBottom w:val="0"/>
          <w:divBdr>
            <w:top w:val="none" w:sz="0" w:space="0" w:color="auto"/>
            <w:left w:val="none" w:sz="0" w:space="0" w:color="auto"/>
            <w:bottom w:val="none" w:sz="0" w:space="0" w:color="auto"/>
            <w:right w:val="none" w:sz="0" w:space="0" w:color="auto"/>
          </w:divBdr>
        </w:div>
        <w:div w:id="1652103091">
          <w:marLeft w:val="360"/>
          <w:marRight w:val="0"/>
          <w:marTop w:val="53"/>
          <w:marBottom w:val="0"/>
          <w:divBdr>
            <w:top w:val="none" w:sz="0" w:space="0" w:color="auto"/>
            <w:left w:val="none" w:sz="0" w:space="0" w:color="auto"/>
            <w:bottom w:val="none" w:sz="0" w:space="0" w:color="auto"/>
            <w:right w:val="none" w:sz="0" w:space="0" w:color="auto"/>
          </w:divBdr>
        </w:div>
      </w:divsChild>
    </w:div>
    <w:div w:id="1642034976">
      <w:bodyDiv w:val="1"/>
      <w:marLeft w:val="0"/>
      <w:marRight w:val="0"/>
      <w:marTop w:val="0"/>
      <w:marBottom w:val="0"/>
      <w:divBdr>
        <w:top w:val="none" w:sz="0" w:space="0" w:color="auto"/>
        <w:left w:val="none" w:sz="0" w:space="0" w:color="auto"/>
        <w:bottom w:val="none" w:sz="0" w:space="0" w:color="auto"/>
        <w:right w:val="none" w:sz="0" w:space="0" w:color="auto"/>
      </w:divBdr>
      <w:divsChild>
        <w:div w:id="1141272429">
          <w:marLeft w:val="274"/>
          <w:marRight w:val="0"/>
          <w:marTop w:val="58"/>
          <w:marBottom w:val="0"/>
          <w:divBdr>
            <w:top w:val="none" w:sz="0" w:space="0" w:color="auto"/>
            <w:left w:val="none" w:sz="0" w:space="0" w:color="auto"/>
            <w:bottom w:val="none" w:sz="0" w:space="0" w:color="auto"/>
            <w:right w:val="none" w:sz="0" w:space="0" w:color="auto"/>
          </w:divBdr>
        </w:div>
        <w:div w:id="1507861786">
          <w:marLeft w:val="274"/>
          <w:marRight w:val="0"/>
          <w:marTop w:val="58"/>
          <w:marBottom w:val="0"/>
          <w:divBdr>
            <w:top w:val="none" w:sz="0" w:space="0" w:color="auto"/>
            <w:left w:val="none" w:sz="0" w:space="0" w:color="auto"/>
            <w:bottom w:val="none" w:sz="0" w:space="0" w:color="auto"/>
            <w:right w:val="none" w:sz="0" w:space="0" w:color="auto"/>
          </w:divBdr>
        </w:div>
        <w:div w:id="339550383">
          <w:marLeft w:val="274"/>
          <w:marRight w:val="0"/>
          <w:marTop w:val="58"/>
          <w:marBottom w:val="0"/>
          <w:divBdr>
            <w:top w:val="none" w:sz="0" w:space="0" w:color="auto"/>
            <w:left w:val="none" w:sz="0" w:space="0" w:color="auto"/>
            <w:bottom w:val="none" w:sz="0" w:space="0" w:color="auto"/>
            <w:right w:val="none" w:sz="0" w:space="0" w:color="auto"/>
          </w:divBdr>
        </w:div>
        <w:div w:id="1678463684">
          <w:marLeft w:val="274"/>
          <w:marRight w:val="0"/>
          <w:marTop w:val="58"/>
          <w:marBottom w:val="0"/>
          <w:divBdr>
            <w:top w:val="none" w:sz="0" w:space="0" w:color="auto"/>
            <w:left w:val="none" w:sz="0" w:space="0" w:color="auto"/>
            <w:bottom w:val="none" w:sz="0" w:space="0" w:color="auto"/>
            <w:right w:val="none" w:sz="0" w:space="0" w:color="auto"/>
          </w:divBdr>
        </w:div>
        <w:div w:id="2040735585">
          <w:marLeft w:val="274"/>
          <w:marRight w:val="0"/>
          <w:marTop w:val="58"/>
          <w:marBottom w:val="0"/>
          <w:divBdr>
            <w:top w:val="none" w:sz="0" w:space="0" w:color="auto"/>
            <w:left w:val="none" w:sz="0" w:space="0" w:color="auto"/>
            <w:bottom w:val="none" w:sz="0" w:space="0" w:color="auto"/>
            <w:right w:val="none" w:sz="0" w:space="0" w:color="auto"/>
          </w:divBdr>
        </w:div>
        <w:div w:id="105393576">
          <w:marLeft w:val="274"/>
          <w:marRight w:val="0"/>
          <w:marTop w:val="58"/>
          <w:marBottom w:val="0"/>
          <w:divBdr>
            <w:top w:val="none" w:sz="0" w:space="0" w:color="auto"/>
            <w:left w:val="none" w:sz="0" w:space="0" w:color="auto"/>
            <w:bottom w:val="none" w:sz="0" w:space="0" w:color="auto"/>
            <w:right w:val="none" w:sz="0" w:space="0" w:color="auto"/>
          </w:divBdr>
        </w:div>
        <w:div w:id="1614627670">
          <w:marLeft w:val="274"/>
          <w:marRight w:val="0"/>
          <w:marTop w:val="58"/>
          <w:marBottom w:val="0"/>
          <w:divBdr>
            <w:top w:val="none" w:sz="0" w:space="0" w:color="auto"/>
            <w:left w:val="none" w:sz="0" w:space="0" w:color="auto"/>
            <w:bottom w:val="none" w:sz="0" w:space="0" w:color="auto"/>
            <w:right w:val="none" w:sz="0" w:space="0" w:color="auto"/>
          </w:divBdr>
        </w:div>
        <w:div w:id="1422020313">
          <w:marLeft w:val="274"/>
          <w:marRight w:val="0"/>
          <w:marTop w:val="58"/>
          <w:marBottom w:val="0"/>
          <w:divBdr>
            <w:top w:val="none" w:sz="0" w:space="0" w:color="auto"/>
            <w:left w:val="none" w:sz="0" w:space="0" w:color="auto"/>
            <w:bottom w:val="none" w:sz="0" w:space="0" w:color="auto"/>
            <w:right w:val="none" w:sz="0" w:space="0" w:color="auto"/>
          </w:divBdr>
        </w:div>
        <w:div w:id="856310257">
          <w:marLeft w:val="274"/>
          <w:marRight w:val="0"/>
          <w:marTop w:val="58"/>
          <w:marBottom w:val="0"/>
          <w:divBdr>
            <w:top w:val="none" w:sz="0" w:space="0" w:color="auto"/>
            <w:left w:val="none" w:sz="0" w:space="0" w:color="auto"/>
            <w:bottom w:val="none" w:sz="0" w:space="0" w:color="auto"/>
            <w:right w:val="none" w:sz="0" w:space="0" w:color="auto"/>
          </w:divBdr>
        </w:div>
        <w:div w:id="1685663558">
          <w:marLeft w:val="274"/>
          <w:marRight w:val="0"/>
          <w:marTop w:val="58"/>
          <w:marBottom w:val="0"/>
          <w:divBdr>
            <w:top w:val="none" w:sz="0" w:space="0" w:color="auto"/>
            <w:left w:val="none" w:sz="0" w:space="0" w:color="auto"/>
            <w:bottom w:val="none" w:sz="0" w:space="0" w:color="auto"/>
            <w:right w:val="none" w:sz="0" w:space="0" w:color="auto"/>
          </w:divBdr>
        </w:div>
        <w:div w:id="1190070512">
          <w:marLeft w:val="274"/>
          <w:marRight w:val="0"/>
          <w:marTop w:val="58"/>
          <w:marBottom w:val="0"/>
          <w:divBdr>
            <w:top w:val="none" w:sz="0" w:space="0" w:color="auto"/>
            <w:left w:val="none" w:sz="0" w:space="0" w:color="auto"/>
            <w:bottom w:val="none" w:sz="0" w:space="0" w:color="auto"/>
            <w:right w:val="none" w:sz="0" w:space="0" w:color="auto"/>
          </w:divBdr>
        </w:div>
        <w:div w:id="1288244008">
          <w:marLeft w:val="274"/>
          <w:marRight w:val="0"/>
          <w:marTop w:val="58"/>
          <w:marBottom w:val="0"/>
          <w:divBdr>
            <w:top w:val="none" w:sz="0" w:space="0" w:color="auto"/>
            <w:left w:val="none" w:sz="0" w:space="0" w:color="auto"/>
            <w:bottom w:val="none" w:sz="0" w:space="0" w:color="auto"/>
            <w:right w:val="none" w:sz="0" w:space="0" w:color="auto"/>
          </w:divBdr>
        </w:div>
      </w:divsChild>
    </w:div>
    <w:div w:id="1730953447">
      <w:bodyDiv w:val="1"/>
      <w:marLeft w:val="0"/>
      <w:marRight w:val="0"/>
      <w:marTop w:val="0"/>
      <w:marBottom w:val="0"/>
      <w:divBdr>
        <w:top w:val="none" w:sz="0" w:space="0" w:color="auto"/>
        <w:left w:val="none" w:sz="0" w:space="0" w:color="auto"/>
        <w:bottom w:val="none" w:sz="0" w:space="0" w:color="auto"/>
        <w:right w:val="none" w:sz="0" w:space="0" w:color="auto"/>
      </w:divBdr>
    </w:div>
    <w:div w:id="2111393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A0A868-31E3-43B5-8F21-314D9736B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1881</Words>
  <Characters>10728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UND School of Medicine &amp; Health Sciences</Company>
  <LinksUpToDate>false</LinksUpToDate>
  <CharactersWithSpaces>12584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Becker, Karin</dc:creator>
  <cp:lastModifiedBy>tstoll</cp:lastModifiedBy>
  <cp:revision>2</cp:revision>
  <cp:lastPrinted>2013-10-29T20:05:00Z</cp:lastPrinted>
  <dcterms:created xsi:type="dcterms:W3CDTF">2014-06-24T22:08:00Z</dcterms:created>
  <dcterms:modified xsi:type="dcterms:W3CDTF">2014-06-24T22:08:00Z</dcterms:modified>
</cp:coreProperties>
</file>